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080" w:firstLineChars="700"/>
        <w:rPr>
          <w:bCs/>
          <w:sz w:val="44"/>
          <w:szCs w:val="44"/>
        </w:rPr>
      </w:pPr>
      <w:r>
        <w:rPr>
          <w:rFonts w:hint="eastAsia"/>
          <w:bCs/>
          <w:sz w:val="44"/>
          <w:szCs w:val="44"/>
        </w:rPr>
        <w:t>承诺书</w:t>
      </w:r>
    </w:p>
    <w:p>
      <w:pPr>
        <w:rPr>
          <w:bCs/>
          <w:sz w:val="44"/>
          <w:szCs w:val="44"/>
        </w:rPr>
      </w:pPr>
    </w:p>
    <w:p>
      <w:pPr>
        <w:rPr>
          <w:bCs/>
          <w:sz w:val="30"/>
          <w:szCs w:val="30"/>
        </w:rPr>
      </w:pPr>
      <w:r>
        <w:rPr>
          <w:rFonts w:hint="eastAsia"/>
          <w:bCs/>
          <w:sz w:val="30"/>
          <w:szCs w:val="30"/>
        </w:rPr>
        <w:t>致：淮安超裕市政工程有限公司</w:t>
      </w:r>
    </w:p>
    <w:p>
      <w:pPr>
        <w:ind w:firstLine="600"/>
        <w:rPr>
          <w:rFonts w:ascii="宋体" w:hAnsi="宋体" w:cs="宋体"/>
          <w:bCs/>
          <w:sz w:val="30"/>
          <w:szCs w:val="30"/>
        </w:rPr>
      </w:pPr>
      <w:r>
        <w:rPr>
          <w:rFonts w:hint="eastAsia" w:ascii="宋体" w:hAnsi="宋体" w:cs="宋体"/>
          <w:bCs/>
          <w:sz w:val="30"/>
          <w:szCs w:val="30"/>
        </w:rPr>
        <w:t>我公司在比亚迪项目物流通道栖霞河涵洞及接线工程中桥梁盖板的投标过程中，做如下承诺：</w:t>
      </w:r>
    </w:p>
    <w:p>
      <w:pPr>
        <w:ind w:firstLine="600"/>
        <w:rPr>
          <w:bCs/>
          <w:sz w:val="30"/>
          <w:szCs w:val="30"/>
        </w:rPr>
      </w:pPr>
      <w:r>
        <w:rPr>
          <w:rFonts w:hint="eastAsia"/>
          <w:bCs/>
          <w:sz w:val="30"/>
          <w:szCs w:val="30"/>
        </w:rPr>
        <w:t>我公司未处于被责令停业整顿；财产未被接管、冻结和破产在状态。如我公司违背上述承诺，本项目招标人有权取消我公司的中标资格及不退还履约保证金，并由招标人将我公司的违约行为上报当地建设行政主管部门作为不良记录。我公司愿意承担因我公司违约行为所引起的一切法律后果。</w:t>
      </w:r>
    </w:p>
    <w:p>
      <w:pPr>
        <w:ind w:firstLine="600"/>
        <w:rPr>
          <w:bCs/>
          <w:sz w:val="30"/>
          <w:szCs w:val="30"/>
        </w:rPr>
      </w:pPr>
    </w:p>
    <w:p>
      <w:pPr>
        <w:ind w:firstLine="600"/>
        <w:rPr>
          <w:bCs/>
          <w:sz w:val="30"/>
          <w:szCs w:val="30"/>
        </w:rPr>
      </w:pPr>
      <w:r>
        <w:rPr>
          <w:rFonts w:hint="eastAsia"/>
          <w:bCs/>
          <w:sz w:val="30"/>
          <w:szCs w:val="30"/>
        </w:rPr>
        <w:t xml:space="preserve"> 特此承诺！</w:t>
      </w:r>
    </w:p>
    <w:p>
      <w:pPr>
        <w:ind w:firstLine="600"/>
        <w:rPr>
          <w:bCs/>
          <w:sz w:val="30"/>
          <w:szCs w:val="30"/>
        </w:rPr>
      </w:pPr>
    </w:p>
    <w:p>
      <w:pPr>
        <w:ind w:firstLine="600"/>
        <w:rPr>
          <w:bCs/>
          <w:sz w:val="30"/>
          <w:szCs w:val="30"/>
        </w:rPr>
      </w:pPr>
    </w:p>
    <w:p>
      <w:pPr>
        <w:ind w:firstLine="600"/>
        <w:rPr>
          <w:bCs/>
          <w:sz w:val="30"/>
          <w:szCs w:val="30"/>
        </w:rPr>
      </w:pPr>
    </w:p>
    <w:p>
      <w:pPr>
        <w:ind w:firstLine="2100" w:firstLineChars="700"/>
        <w:rPr>
          <w:bCs/>
          <w:sz w:val="30"/>
          <w:szCs w:val="30"/>
        </w:rPr>
      </w:pPr>
      <w:r>
        <w:rPr>
          <w:rFonts w:hint="eastAsia"/>
          <w:bCs/>
          <w:sz w:val="30"/>
          <w:szCs w:val="30"/>
        </w:rPr>
        <w:t>承诺单位（公章）：</w:t>
      </w:r>
    </w:p>
    <w:p>
      <w:pPr>
        <w:ind w:firstLine="600"/>
        <w:rPr>
          <w:bCs/>
          <w:sz w:val="30"/>
          <w:szCs w:val="30"/>
        </w:rPr>
      </w:pPr>
      <w:r>
        <w:rPr>
          <w:rFonts w:hint="eastAsia"/>
          <w:bCs/>
          <w:sz w:val="30"/>
          <w:szCs w:val="30"/>
        </w:rPr>
        <w:t xml:space="preserve">          法定代表人（签字）：</w:t>
      </w:r>
    </w:p>
    <w:p>
      <w:pPr>
        <w:ind w:firstLine="600"/>
        <w:rPr>
          <w:bCs/>
          <w:sz w:val="30"/>
          <w:szCs w:val="30"/>
        </w:rPr>
      </w:pPr>
      <w:r>
        <w:rPr>
          <w:rFonts w:hint="eastAsia"/>
          <w:bCs/>
          <w:sz w:val="30"/>
          <w:szCs w:val="30"/>
        </w:rPr>
        <w:t xml:space="preserve">                                年  月  日</w:t>
      </w:r>
    </w:p>
    <w:p>
      <w:pPr>
        <w:spacing w:line="560" w:lineRule="exact"/>
        <w:ind w:firstLine="1560" w:firstLineChars="300"/>
        <w:rPr>
          <w:rFonts w:ascii="宋体" w:hAnsi="宋体" w:cs="宋体"/>
          <w:sz w:val="52"/>
          <w:szCs w:val="52"/>
        </w:rPr>
      </w:pPr>
    </w:p>
    <w:p>
      <w:pPr>
        <w:spacing w:line="560" w:lineRule="exact"/>
        <w:ind w:firstLine="1560" w:firstLineChars="300"/>
        <w:rPr>
          <w:rFonts w:ascii="宋体" w:hAnsi="宋体" w:cs="宋体"/>
          <w:sz w:val="52"/>
          <w:szCs w:val="52"/>
        </w:rPr>
      </w:pPr>
    </w:p>
    <w:p>
      <w:pPr>
        <w:spacing w:line="560" w:lineRule="exact"/>
        <w:ind w:firstLine="1560" w:firstLineChars="300"/>
        <w:rPr>
          <w:rFonts w:ascii="宋体" w:hAnsi="宋体" w:cs="宋体"/>
          <w:sz w:val="52"/>
          <w:szCs w:val="52"/>
        </w:rPr>
      </w:pPr>
    </w:p>
    <w:p>
      <w:pPr>
        <w:spacing w:line="560" w:lineRule="exact"/>
        <w:ind w:firstLine="2600" w:firstLineChars="500"/>
        <w:rPr>
          <w:rFonts w:ascii="宋体" w:hAnsi="宋体" w:cs="宋体"/>
          <w:sz w:val="52"/>
          <w:szCs w:val="52"/>
        </w:rPr>
      </w:pPr>
    </w:p>
    <w:p>
      <w:pPr>
        <w:spacing w:line="560" w:lineRule="exact"/>
        <w:ind w:firstLine="2600" w:firstLineChars="500"/>
        <w:rPr>
          <w:rFonts w:ascii="宋体" w:hAnsi="宋体" w:cs="宋体"/>
          <w:sz w:val="52"/>
          <w:szCs w:val="52"/>
        </w:rPr>
      </w:pPr>
      <w:r>
        <w:rPr>
          <w:rFonts w:hint="eastAsia" w:ascii="宋体" w:hAnsi="宋体" w:cs="宋体"/>
          <w:sz w:val="52"/>
          <w:szCs w:val="52"/>
        </w:rPr>
        <w:t>报  价  单</w:t>
      </w:r>
    </w:p>
    <w:p>
      <w:pPr>
        <w:spacing w:line="560" w:lineRule="exact"/>
        <w:ind w:firstLine="2080" w:firstLineChars="400"/>
        <w:rPr>
          <w:rFonts w:ascii="宋体" w:hAnsi="宋体" w:cs="宋体"/>
          <w:sz w:val="52"/>
          <w:szCs w:val="52"/>
        </w:rPr>
      </w:pPr>
    </w:p>
    <w:tbl>
      <w:tblPr>
        <w:tblStyle w:val="3"/>
        <w:tblW w:w="10200" w:type="dxa"/>
        <w:tblInd w:w="-9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6"/>
        <w:gridCol w:w="1481"/>
        <w:gridCol w:w="2414"/>
        <w:gridCol w:w="993"/>
        <w:gridCol w:w="1134"/>
        <w:gridCol w:w="1559"/>
        <w:gridCol w:w="1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1166" w:type="dxa"/>
          </w:tcPr>
          <w:p>
            <w:pPr>
              <w:spacing w:line="560" w:lineRule="exact"/>
              <w:jc w:val="center"/>
              <w:rPr>
                <w:rFonts w:ascii="仿宋" w:hAnsi="仿宋" w:eastAsia="仿宋" w:cs="仿宋"/>
                <w:sz w:val="28"/>
                <w:szCs w:val="28"/>
              </w:rPr>
            </w:pPr>
            <w:r>
              <w:rPr>
                <w:rFonts w:hint="eastAsia" w:ascii="仿宋" w:hAnsi="仿宋" w:eastAsia="仿宋" w:cs="仿宋"/>
                <w:sz w:val="28"/>
                <w:szCs w:val="28"/>
              </w:rPr>
              <w:t>序号</w:t>
            </w:r>
          </w:p>
        </w:tc>
        <w:tc>
          <w:tcPr>
            <w:tcW w:w="1481" w:type="dxa"/>
          </w:tcPr>
          <w:p>
            <w:pPr>
              <w:spacing w:line="560" w:lineRule="exact"/>
              <w:jc w:val="center"/>
              <w:rPr>
                <w:rFonts w:ascii="仿宋" w:hAnsi="仿宋" w:eastAsia="仿宋" w:cs="仿宋"/>
                <w:sz w:val="28"/>
                <w:szCs w:val="28"/>
              </w:rPr>
            </w:pPr>
            <w:r>
              <w:rPr>
                <w:rFonts w:hint="eastAsia" w:ascii="仿宋" w:hAnsi="仿宋" w:eastAsia="仿宋" w:cs="仿宋"/>
                <w:sz w:val="28"/>
                <w:szCs w:val="28"/>
              </w:rPr>
              <w:t>名称</w:t>
            </w:r>
          </w:p>
        </w:tc>
        <w:tc>
          <w:tcPr>
            <w:tcW w:w="2414" w:type="dxa"/>
          </w:tcPr>
          <w:p>
            <w:pPr>
              <w:spacing w:line="560" w:lineRule="exact"/>
              <w:jc w:val="center"/>
              <w:rPr>
                <w:rFonts w:ascii="仿宋" w:hAnsi="仿宋" w:eastAsia="仿宋" w:cs="仿宋"/>
                <w:sz w:val="28"/>
                <w:szCs w:val="28"/>
              </w:rPr>
            </w:pPr>
            <w:r>
              <w:rPr>
                <w:rFonts w:hint="eastAsia" w:ascii="仿宋" w:hAnsi="仿宋" w:eastAsia="仿宋" w:cs="仿宋"/>
                <w:sz w:val="28"/>
                <w:szCs w:val="28"/>
              </w:rPr>
              <w:t>规格</w:t>
            </w:r>
          </w:p>
        </w:tc>
        <w:tc>
          <w:tcPr>
            <w:tcW w:w="993" w:type="dxa"/>
          </w:tcPr>
          <w:p>
            <w:pPr>
              <w:spacing w:line="560" w:lineRule="exact"/>
              <w:jc w:val="center"/>
              <w:rPr>
                <w:rFonts w:ascii="仿宋" w:hAnsi="仿宋" w:eastAsia="仿宋" w:cs="仿宋"/>
                <w:sz w:val="28"/>
                <w:szCs w:val="28"/>
              </w:rPr>
            </w:pPr>
            <w:r>
              <w:rPr>
                <w:rFonts w:hint="eastAsia" w:ascii="仿宋" w:hAnsi="仿宋" w:eastAsia="仿宋" w:cs="仿宋"/>
                <w:sz w:val="28"/>
                <w:szCs w:val="28"/>
              </w:rPr>
              <w:t>单位</w:t>
            </w:r>
          </w:p>
        </w:tc>
        <w:tc>
          <w:tcPr>
            <w:tcW w:w="1134" w:type="dxa"/>
          </w:tcPr>
          <w:p>
            <w:pPr>
              <w:spacing w:line="560" w:lineRule="exact"/>
              <w:jc w:val="center"/>
              <w:rPr>
                <w:rFonts w:ascii="仿宋" w:hAnsi="仿宋" w:eastAsia="仿宋" w:cs="仿宋"/>
                <w:sz w:val="28"/>
                <w:szCs w:val="28"/>
              </w:rPr>
            </w:pPr>
            <w:r>
              <w:rPr>
                <w:rFonts w:hint="eastAsia" w:ascii="仿宋" w:hAnsi="仿宋" w:eastAsia="仿宋" w:cs="仿宋"/>
                <w:sz w:val="28"/>
                <w:szCs w:val="28"/>
              </w:rPr>
              <w:t>暂定量</w:t>
            </w:r>
          </w:p>
        </w:tc>
        <w:tc>
          <w:tcPr>
            <w:tcW w:w="1559" w:type="dxa"/>
          </w:tcPr>
          <w:p>
            <w:pPr>
              <w:spacing w:line="560" w:lineRule="exact"/>
              <w:jc w:val="center"/>
              <w:rPr>
                <w:rFonts w:ascii="仿宋" w:hAnsi="仿宋" w:eastAsia="仿宋" w:cs="仿宋"/>
                <w:sz w:val="28"/>
                <w:szCs w:val="28"/>
              </w:rPr>
            </w:pPr>
            <w:r>
              <w:rPr>
                <w:rFonts w:hint="eastAsia" w:ascii="仿宋" w:hAnsi="仿宋" w:eastAsia="仿宋" w:cs="仿宋"/>
                <w:sz w:val="28"/>
                <w:szCs w:val="28"/>
              </w:rPr>
              <w:t>综合单价（元）</w:t>
            </w:r>
          </w:p>
        </w:tc>
        <w:tc>
          <w:tcPr>
            <w:tcW w:w="1453" w:type="dxa"/>
          </w:tcPr>
          <w:p>
            <w:pPr>
              <w:spacing w:line="560" w:lineRule="exact"/>
              <w:jc w:val="center"/>
              <w:rPr>
                <w:rFonts w:ascii="仿宋" w:hAnsi="仿宋" w:eastAsia="仿宋" w:cs="仿宋"/>
                <w:sz w:val="28"/>
                <w:szCs w:val="28"/>
              </w:rPr>
            </w:pPr>
            <w:r>
              <w:rPr>
                <w:rFonts w:ascii="仿宋" w:hAnsi="仿宋" w:eastAsia="仿宋" w:cs="仿宋"/>
                <w:sz w:val="28"/>
                <w:szCs w:val="28"/>
              </w:rPr>
              <w:t>最高综合单价（元）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6" w:type="dxa"/>
          </w:tcPr>
          <w:p>
            <w:pPr>
              <w:spacing w:line="560" w:lineRule="exact"/>
              <w:jc w:val="center"/>
              <w:rPr>
                <w:rFonts w:ascii="仿宋" w:hAnsi="仿宋" w:eastAsia="仿宋" w:cs="仿宋"/>
                <w:sz w:val="28"/>
                <w:szCs w:val="28"/>
              </w:rPr>
            </w:pPr>
            <w:r>
              <w:rPr>
                <w:rFonts w:hint="eastAsia" w:ascii="仿宋" w:hAnsi="仿宋" w:eastAsia="仿宋" w:cs="仿宋"/>
                <w:sz w:val="28"/>
                <w:szCs w:val="28"/>
              </w:rPr>
              <w:t>1</w:t>
            </w:r>
          </w:p>
        </w:tc>
        <w:tc>
          <w:tcPr>
            <w:tcW w:w="1481" w:type="dxa"/>
            <w:vAlign w:val="center"/>
          </w:tcPr>
          <w:p>
            <w:pPr>
              <w:widowControl/>
              <w:jc w:val="center"/>
              <w:textAlignment w:val="center"/>
              <w:rPr>
                <w:rFonts w:ascii="仿宋" w:hAnsi="仿宋" w:eastAsia="仿宋" w:cs="仿宋"/>
                <w:sz w:val="28"/>
                <w:szCs w:val="28"/>
              </w:rPr>
            </w:pPr>
            <w:r>
              <w:rPr>
                <w:rFonts w:hint="eastAsia" w:ascii="仿宋" w:hAnsi="仿宋" w:eastAsia="仿宋" w:cs="仿宋"/>
                <w:sz w:val="28"/>
                <w:szCs w:val="28"/>
              </w:rPr>
              <w:t>桥梁盖板</w:t>
            </w:r>
          </w:p>
        </w:tc>
        <w:tc>
          <w:tcPr>
            <w:tcW w:w="2414" w:type="dxa"/>
            <w:vAlign w:val="center"/>
          </w:tcPr>
          <w:p>
            <w:pPr>
              <w:widowControl/>
              <w:jc w:val="center"/>
              <w:textAlignment w:val="center"/>
              <w:rPr>
                <w:rFonts w:ascii="宋体" w:hAnsi="宋体" w:cs="宋体"/>
                <w:sz w:val="24"/>
                <w:szCs w:val="24"/>
              </w:rPr>
            </w:pPr>
            <w:r>
              <w:rPr>
                <w:rFonts w:ascii="仿宋" w:hAnsi="仿宋" w:eastAsia="仿宋" w:cs="仿宋"/>
                <w:sz w:val="28"/>
                <w:szCs w:val="28"/>
              </w:rPr>
              <w:t>包含人工费、材料费、机械费、吊装费</w:t>
            </w:r>
          </w:p>
        </w:tc>
        <w:tc>
          <w:tcPr>
            <w:tcW w:w="993" w:type="dxa"/>
            <w:vAlign w:val="center"/>
          </w:tcPr>
          <w:p>
            <w:pPr>
              <w:widowControl/>
              <w:jc w:val="center"/>
              <w:textAlignment w:val="center"/>
              <w:rPr>
                <w:rFonts w:ascii="仿宋" w:hAnsi="仿宋" w:eastAsia="仿宋" w:cs="仿宋"/>
                <w:sz w:val="28"/>
                <w:szCs w:val="28"/>
              </w:rPr>
            </w:pPr>
            <w:r>
              <w:rPr>
                <w:rFonts w:ascii="仿宋" w:hAnsi="仿宋" w:eastAsia="仿宋" w:cs="仿宋"/>
                <w:sz w:val="28"/>
                <w:szCs w:val="28"/>
              </w:rPr>
              <w:t>立方</w:t>
            </w:r>
          </w:p>
        </w:tc>
        <w:tc>
          <w:tcPr>
            <w:tcW w:w="1134" w:type="dxa"/>
            <w:vAlign w:val="center"/>
          </w:tcPr>
          <w:p>
            <w:pPr>
              <w:widowControl/>
              <w:jc w:val="center"/>
              <w:textAlignment w:val="center"/>
              <w:rPr>
                <w:rFonts w:ascii="仿宋" w:hAnsi="仿宋" w:eastAsia="仿宋" w:cs="仿宋"/>
                <w:sz w:val="28"/>
                <w:szCs w:val="28"/>
              </w:rPr>
            </w:pPr>
            <w:r>
              <w:rPr>
                <w:rFonts w:hint="eastAsia" w:ascii="仿宋" w:hAnsi="仿宋" w:eastAsia="仿宋" w:cs="仿宋"/>
                <w:sz w:val="28"/>
                <w:szCs w:val="28"/>
              </w:rPr>
              <w:t>239</w:t>
            </w:r>
          </w:p>
        </w:tc>
        <w:tc>
          <w:tcPr>
            <w:tcW w:w="1559" w:type="dxa"/>
            <w:vAlign w:val="center"/>
          </w:tcPr>
          <w:p>
            <w:pPr>
              <w:widowControl/>
              <w:jc w:val="center"/>
              <w:textAlignment w:val="center"/>
              <w:rPr>
                <w:rFonts w:ascii="仿宋" w:hAnsi="仿宋" w:eastAsia="仿宋" w:cs="仿宋"/>
                <w:sz w:val="28"/>
                <w:szCs w:val="28"/>
              </w:rPr>
            </w:pPr>
          </w:p>
        </w:tc>
        <w:tc>
          <w:tcPr>
            <w:tcW w:w="1453" w:type="dxa"/>
            <w:vAlign w:val="center"/>
          </w:tcPr>
          <w:p>
            <w:pPr>
              <w:spacing w:line="560" w:lineRule="exact"/>
              <w:jc w:val="center"/>
              <w:rPr>
                <w:rFonts w:ascii="仿宋" w:hAnsi="仿宋" w:eastAsia="仿宋" w:cs="仿宋"/>
                <w:sz w:val="28"/>
                <w:szCs w:val="28"/>
              </w:rPr>
            </w:pPr>
            <w:r>
              <w:rPr>
                <w:rFonts w:hint="eastAsia" w:ascii="仿宋" w:hAnsi="仿宋" w:eastAsia="仿宋" w:cs="仿宋"/>
                <w:sz w:val="28"/>
                <w:szCs w:val="28"/>
              </w:rPr>
              <w:t>1530</w:t>
            </w:r>
          </w:p>
        </w:tc>
      </w:tr>
    </w:tbl>
    <w:p>
      <w:pPr>
        <w:spacing w:line="560" w:lineRule="exact"/>
        <w:rPr>
          <w:rFonts w:ascii="宋体" w:hAnsi="宋体" w:cs="宋体"/>
          <w:sz w:val="28"/>
          <w:szCs w:val="28"/>
        </w:rPr>
      </w:pPr>
      <w:r>
        <w:rPr>
          <w:rFonts w:ascii="宋体" w:hAnsi="宋体" w:cs="宋体"/>
          <w:sz w:val="28"/>
          <w:szCs w:val="28"/>
        </w:rPr>
        <w:t>以上报价均包含安装到位</w:t>
      </w:r>
      <w:r>
        <w:rPr>
          <w:rFonts w:hint="eastAsia" w:ascii="宋体" w:hAnsi="宋体" w:cs="宋体"/>
          <w:sz w:val="28"/>
          <w:szCs w:val="28"/>
          <w:lang w:eastAsia="zh-CN"/>
        </w:rPr>
        <w:t>和开具</w:t>
      </w:r>
      <w:r>
        <w:rPr>
          <w:rFonts w:ascii="宋体" w:hAnsi="宋体" w:cs="宋体"/>
          <w:sz w:val="28"/>
          <w:szCs w:val="28"/>
        </w:rPr>
        <w:t>增值税专票。</w:t>
      </w:r>
    </w:p>
    <w:p>
      <w:pPr>
        <w:spacing w:line="560" w:lineRule="exact"/>
        <w:rPr>
          <w:rFonts w:ascii="宋体" w:hAnsi="宋体" w:cs="宋体"/>
          <w:sz w:val="52"/>
          <w:szCs w:val="52"/>
        </w:rPr>
      </w:pPr>
      <w:bookmarkStart w:id="0" w:name="_GoBack"/>
      <w:bookmarkEnd w:id="0"/>
    </w:p>
    <w:p>
      <w:pPr>
        <w:spacing w:line="560" w:lineRule="exact"/>
        <w:rPr>
          <w:rFonts w:ascii="宋体" w:hAnsi="宋体" w:cs="宋体"/>
          <w:sz w:val="28"/>
          <w:szCs w:val="28"/>
        </w:rPr>
      </w:pPr>
      <w:r>
        <w:rPr>
          <w:rFonts w:hint="eastAsia" w:ascii="宋体" w:hAnsi="宋体" w:cs="宋体"/>
          <w:sz w:val="28"/>
          <w:szCs w:val="28"/>
        </w:rPr>
        <w:t xml:space="preserve">  投标单位：</w:t>
      </w:r>
    </w:p>
    <w:p>
      <w:pPr>
        <w:spacing w:line="560" w:lineRule="exact"/>
        <w:rPr>
          <w:rFonts w:ascii="宋体" w:hAnsi="宋体" w:cs="宋体"/>
          <w:sz w:val="28"/>
          <w:szCs w:val="28"/>
        </w:rPr>
      </w:pPr>
      <w:r>
        <w:rPr>
          <w:rFonts w:hint="eastAsia" w:ascii="宋体" w:hAnsi="宋体" w:cs="宋体"/>
          <w:sz w:val="28"/>
          <w:szCs w:val="28"/>
        </w:rPr>
        <w:t xml:space="preserve">                              年    月    日</w:t>
      </w:r>
    </w:p>
    <w:p>
      <w:pPr>
        <w:spacing w:line="560" w:lineRule="exact"/>
        <w:rPr>
          <w:rFonts w:ascii="宋体" w:hAnsi="宋体" w:cs="宋体"/>
          <w:sz w:val="48"/>
          <w:szCs w:val="48"/>
        </w:rPr>
      </w:pPr>
    </w:p>
    <w:p/>
    <w:sectPr>
      <w:pgSz w:w="11906" w:h="16838"/>
      <w:pgMar w:top="1417" w:right="1800" w:bottom="141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zZGRiZWI5NDI5MWU1YzdhMTBhMWRkNWJhNjMzODAifQ=="/>
  </w:docVars>
  <w:rsids>
    <w:rsidRoot w:val="5B7D7056"/>
    <w:rsid w:val="46EC7347"/>
    <w:rsid w:val="5B7D70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293</Words>
  <Characters>299</Characters>
  <Lines>0</Lines>
  <Paragraphs>0</Paragraphs>
  <TotalTime>0</TotalTime>
  <ScaleCrop>false</ScaleCrop>
  <LinksUpToDate>false</LinksUpToDate>
  <CharactersWithSpaces>390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2022-11-08T05:46:00Z</dcterms:created>
  <dc:creator>Administrator</dc:creator>
  <cp:lastModifiedBy>Administrator</cp:lastModifiedBy>
  <dcterms:modified xsi:type="dcterms:W3CDTF">2022-11-08T05:52:03Z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B577096A24834A6FBA9F0BEFFB779F17</vt:lpwstr>
  </property>
</Properties>
</file>