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6063A">
      <w:pPr>
        <w:spacing w:line="560" w:lineRule="exact"/>
        <w:jc w:val="center"/>
        <w:rPr>
          <w:rFonts w:hint="eastAsia" w:ascii="宋体" w:hAnsi="宋体" w:cs="宋体"/>
          <w:sz w:val="52"/>
          <w:szCs w:val="52"/>
          <w:lang w:val="en-US" w:eastAsia="zh-CN"/>
        </w:rPr>
      </w:pPr>
    </w:p>
    <w:p w14:paraId="2D9FC191">
      <w:pPr>
        <w:spacing w:line="560" w:lineRule="exact"/>
        <w:jc w:val="center"/>
        <w:rPr>
          <w:rFonts w:hint="eastAsia" w:ascii="宋体" w:hAnsi="宋体" w:cs="宋体"/>
          <w:sz w:val="52"/>
          <w:szCs w:val="52"/>
          <w:lang w:val="en-US" w:eastAsia="zh-CN"/>
        </w:rPr>
      </w:pPr>
    </w:p>
    <w:p w14:paraId="4CB9EF22">
      <w:pPr>
        <w:spacing w:line="560" w:lineRule="exact"/>
        <w:jc w:val="center"/>
        <w:rPr>
          <w:rFonts w:hint="eastAsia" w:ascii="宋体" w:hAnsi="宋体" w:cs="宋体"/>
          <w:sz w:val="52"/>
          <w:szCs w:val="52"/>
          <w:lang w:val="en-US" w:eastAsia="zh-CN"/>
        </w:rPr>
      </w:pPr>
    </w:p>
    <w:p w14:paraId="44E6B235">
      <w:pPr>
        <w:spacing w:line="560" w:lineRule="exact"/>
        <w:jc w:val="center"/>
        <w:rPr>
          <w:rFonts w:hint="eastAsia" w:ascii="宋体" w:hAnsi="宋体" w:cs="宋体"/>
          <w:sz w:val="52"/>
          <w:szCs w:val="52"/>
          <w:lang w:val="en-US" w:eastAsia="zh-CN"/>
        </w:rPr>
      </w:pPr>
    </w:p>
    <w:p w14:paraId="5B1E059A">
      <w:pPr>
        <w:spacing w:line="560" w:lineRule="exact"/>
        <w:jc w:val="center"/>
        <w:rPr>
          <w:rFonts w:hint="eastAsia" w:ascii="宋体" w:hAnsi="宋体" w:cs="宋体"/>
          <w:sz w:val="52"/>
          <w:szCs w:val="52"/>
          <w:lang w:val="en-US" w:eastAsia="zh-CN"/>
        </w:rPr>
      </w:pPr>
    </w:p>
    <w:p w14:paraId="7BCC0EDD">
      <w:pPr>
        <w:spacing w:line="560" w:lineRule="exact"/>
        <w:jc w:val="center"/>
        <w:rPr>
          <w:rFonts w:hint="eastAsia" w:ascii="宋体" w:hAnsi="宋体" w:cs="宋体"/>
          <w:sz w:val="52"/>
          <w:szCs w:val="52"/>
          <w:lang w:val="en-US" w:eastAsia="zh-CN"/>
        </w:rPr>
      </w:pPr>
    </w:p>
    <w:p w14:paraId="29EE2F8D">
      <w:pPr>
        <w:spacing w:line="560" w:lineRule="exact"/>
        <w:jc w:val="center"/>
        <w:rPr>
          <w:rFonts w:hint="eastAsia" w:ascii="宋体" w:hAnsi="宋体" w:cs="宋体"/>
          <w:sz w:val="52"/>
          <w:szCs w:val="52"/>
          <w:lang w:val="en-US" w:eastAsia="zh-CN"/>
        </w:rPr>
      </w:pPr>
    </w:p>
    <w:p w14:paraId="0BDE1370">
      <w:pPr>
        <w:spacing w:line="560" w:lineRule="exact"/>
        <w:jc w:val="center"/>
        <w:rPr>
          <w:rFonts w:hint="eastAsia" w:ascii="宋体" w:hAnsi="宋体" w:cs="宋体"/>
          <w:sz w:val="52"/>
          <w:szCs w:val="52"/>
          <w:lang w:val="en-US" w:eastAsia="zh-CN"/>
        </w:rPr>
      </w:pPr>
    </w:p>
    <w:p w14:paraId="33DADD77">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6DA2C4B6">
      <w:pPr>
        <w:spacing w:line="560" w:lineRule="exact"/>
        <w:ind w:firstLine="2600" w:firstLineChars="500"/>
        <w:rPr>
          <w:rFonts w:hint="eastAsia" w:ascii="宋体" w:hAnsi="宋体" w:cs="宋体"/>
          <w:sz w:val="52"/>
          <w:szCs w:val="52"/>
          <w:lang w:val="en-US" w:eastAsia="zh-CN"/>
        </w:rPr>
      </w:pPr>
    </w:p>
    <w:p w14:paraId="426873C7">
      <w:pPr>
        <w:spacing w:line="560" w:lineRule="exact"/>
        <w:ind w:firstLine="2600" w:firstLineChars="500"/>
        <w:rPr>
          <w:rFonts w:hint="eastAsia" w:ascii="宋体" w:hAnsi="宋体" w:cs="宋体"/>
          <w:sz w:val="52"/>
          <w:szCs w:val="52"/>
          <w:lang w:val="en-US" w:eastAsia="zh-CN"/>
        </w:rPr>
      </w:pPr>
    </w:p>
    <w:p w14:paraId="28EF8034">
      <w:pPr>
        <w:spacing w:line="560" w:lineRule="exact"/>
        <w:ind w:firstLine="2600" w:firstLineChars="500"/>
        <w:rPr>
          <w:rFonts w:hint="eastAsia" w:ascii="宋体" w:hAnsi="宋体" w:cs="宋体"/>
          <w:sz w:val="52"/>
          <w:szCs w:val="52"/>
          <w:lang w:val="en-US" w:eastAsia="zh-CN"/>
        </w:rPr>
      </w:pPr>
    </w:p>
    <w:p w14:paraId="2CB33FF6">
      <w:pPr>
        <w:spacing w:line="560" w:lineRule="exact"/>
        <w:ind w:firstLine="2600" w:firstLineChars="500"/>
        <w:rPr>
          <w:rFonts w:hint="eastAsia" w:ascii="宋体" w:hAnsi="宋体" w:cs="宋体"/>
          <w:sz w:val="52"/>
          <w:szCs w:val="52"/>
          <w:lang w:val="en-US" w:eastAsia="zh-CN"/>
        </w:rPr>
      </w:pPr>
    </w:p>
    <w:p w14:paraId="581E3FDC">
      <w:pPr>
        <w:spacing w:line="560" w:lineRule="exact"/>
        <w:ind w:firstLine="2600" w:firstLineChars="500"/>
        <w:rPr>
          <w:rFonts w:hint="eastAsia" w:ascii="宋体" w:hAnsi="宋体" w:cs="宋体"/>
          <w:sz w:val="52"/>
          <w:szCs w:val="52"/>
          <w:lang w:val="en-US" w:eastAsia="zh-CN"/>
        </w:rPr>
      </w:pPr>
    </w:p>
    <w:p w14:paraId="13E94422">
      <w:pPr>
        <w:spacing w:line="560" w:lineRule="exact"/>
        <w:ind w:firstLine="2600" w:firstLineChars="500"/>
        <w:rPr>
          <w:rFonts w:hint="eastAsia" w:ascii="宋体" w:hAnsi="宋体" w:cs="宋体"/>
          <w:sz w:val="52"/>
          <w:szCs w:val="52"/>
          <w:lang w:val="en-US" w:eastAsia="zh-CN"/>
        </w:rPr>
      </w:pPr>
    </w:p>
    <w:p w14:paraId="040EE76E">
      <w:pPr>
        <w:spacing w:line="560" w:lineRule="exact"/>
        <w:ind w:firstLine="2600" w:firstLineChars="500"/>
        <w:rPr>
          <w:rFonts w:hint="eastAsia" w:ascii="宋体" w:hAnsi="宋体" w:cs="宋体"/>
          <w:sz w:val="52"/>
          <w:szCs w:val="52"/>
          <w:lang w:val="en-US" w:eastAsia="zh-CN"/>
        </w:rPr>
      </w:pPr>
    </w:p>
    <w:p w14:paraId="29A8128E">
      <w:pPr>
        <w:spacing w:line="560" w:lineRule="exact"/>
        <w:ind w:firstLine="2600" w:firstLineChars="500"/>
        <w:rPr>
          <w:rFonts w:hint="eastAsia" w:ascii="宋体" w:hAnsi="宋体" w:cs="宋体"/>
          <w:sz w:val="52"/>
          <w:szCs w:val="52"/>
          <w:lang w:val="en-US" w:eastAsia="zh-CN"/>
        </w:rPr>
      </w:pPr>
    </w:p>
    <w:p w14:paraId="448B6138">
      <w:pPr>
        <w:spacing w:line="560" w:lineRule="exact"/>
        <w:ind w:firstLine="2600" w:firstLineChars="500"/>
        <w:rPr>
          <w:rFonts w:hint="eastAsia" w:ascii="宋体" w:hAnsi="宋体" w:cs="宋体"/>
          <w:sz w:val="52"/>
          <w:szCs w:val="52"/>
          <w:lang w:val="en-US" w:eastAsia="zh-CN"/>
        </w:rPr>
      </w:pPr>
    </w:p>
    <w:p w14:paraId="572F678A">
      <w:pPr>
        <w:spacing w:line="560" w:lineRule="exact"/>
        <w:ind w:firstLine="2600" w:firstLineChars="500"/>
        <w:rPr>
          <w:rFonts w:hint="eastAsia" w:ascii="宋体" w:hAnsi="宋体" w:cs="宋体"/>
          <w:sz w:val="52"/>
          <w:szCs w:val="52"/>
          <w:lang w:val="en-US" w:eastAsia="zh-CN"/>
        </w:rPr>
      </w:pPr>
    </w:p>
    <w:p w14:paraId="174F2A71">
      <w:pPr>
        <w:spacing w:line="560" w:lineRule="exact"/>
        <w:ind w:firstLine="2600" w:firstLineChars="500"/>
        <w:rPr>
          <w:rFonts w:hint="eastAsia" w:ascii="宋体" w:hAnsi="宋体" w:cs="宋体"/>
          <w:sz w:val="52"/>
          <w:szCs w:val="52"/>
          <w:lang w:val="en-US" w:eastAsia="zh-CN"/>
        </w:rPr>
      </w:pPr>
    </w:p>
    <w:p w14:paraId="284D265A">
      <w:pPr>
        <w:spacing w:line="560" w:lineRule="exact"/>
        <w:ind w:firstLine="2600" w:firstLineChars="500"/>
        <w:rPr>
          <w:rFonts w:hint="eastAsia" w:ascii="宋体" w:hAnsi="宋体" w:cs="宋体"/>
          <w:sz w:val="52"/>
          <w:szCs w:val="52"/>
          <w:lang w:val="en-US" w:eastAsia="zh-CN"/>
        </w:rPr>
      </w:pPr>
    </w:p>
    <w:p w14:paraId="558B0535">
      <w:pPr>
        <w:spacing w:line="560" w:lineRule="exact"/>
        <w:ind w:firstLine="2600" w:firstLineChars="500"/>
        <w:rPr>
          <w:rFonts w:hint="eastAsia" w:ascii="宋体" w:hAnsi="宋体" w:cs="宋体"/>
          <w:sz w:val="52"/>
          <w:szCs w:val="52"/>
          <w:lang w:val="en-US" w:eastAsia="zh-CN"/>
        </w:rPr>
      </w:pPr>
    </w:p>
    <w:p w14:paraId="44954D62">
      <w:pPr>
        <w:spacing w:line="560" w:lineRule="exact"/>
        <w:ind w:firstLine="2600" w:firstLineChars="500"/>
        <w:rPr>
          <w:rFonts w:hint="eastAsia" w:ascii="宋体" w:hAnsi="宋体" w:cs="宋体"/>
          <w:sz w:val="52"/>
          <w:szCs w:val="52"/>
          <w:lang w:val="en-US" w:eastAsia="zh-CN"/>
        </w:rPr>
      </w:pPr>
    </w:p>
    <w:p w14:paraId="33DF64F8">
      <w:pPr>
        <w:spacing w:line="560" w:lineRule="exact"/>
        <w:ind w:firstLine="2600" w:firstLineChars="500"/>
        <w:rPr>
          <w:rFonts w:hint="eastAsia" w:ascii="宋体" w:hAnsi="宋体" w:cs="宋体"/>
          <w:sz w:val="52"/>
          <w:szCs w:val="52"/>
          <w:lang w:val="en-US" w:eastAsia="zh-CN"/>
        </w:rPr>
      </w:pPr>
    </w:p>
    <w:p w14:paraId="5671B3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4440A69">
      <w:pPr>
        <w:jc w:val="center"/>
        <w:rPr>
          <w:rFonts w:ascii="仿宋" w:hAnsi="仿宋" w:eastAsia="仿宋" w:cs="宋体"/>
        </w:rPr>
      </w:pPr>
    </w:p>
    <w:p w14:paraId="2C53F0BB">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6038F364">
      <w:pPr>
        <w:pStyle w:val="8"/>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w:t>
      </w:r>
      <w:r>
        <w:rPr>
          <w:rFonts w:hint="eastAsia" w:ascii="仿宋" w:hAnsi="仿宋" w:eastAsia="仿宋" w:cs="仿宋"/>
          <w:sz w:val="28"/>
          <w:szCs w:val="28"/>
          <w:lang w:val="en-US" w:eastAsia="zh-CN"/>
        </w:rPr>
        <w:t>2025年园区绿化养护三四季度机械设备维修</w:t>
      </w:r>
      <w:r>
        <w:rPr>
          <w:rFonts w:hint="eastAsia" w:ascii="仿宋" w:hAnsi="仿宋" w:eastAsia="仿宋" w:cs="宋体"/>
          <w:b w:val="0"/>
          <w:bCs w:val="0"/>
          <w:sz w:val="28"/>
          <w:szCs w:val="28"/>
          <w:u w:val="none"/>
          <w:lang w:val="en-US" w:eastAsia="zh-CN"/>
        </w:rPr>
        <w:t>》为基础下浮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按招标文件约定向贵方实施和完成上述项目全部内容提供相匹配的机械维修服务。</w:t>
      </w:r>
    </w:p>
    <w:p w14:paraId="40DBAD42">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C46325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5523D1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在接到招标人书面进场通知起，按要求及时提供各类绿化机械维修，服从管理，直至项目结束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8F6434F">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58B5A8E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1C0C975F">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490DF8B">
      <w:pPr>
        <w:spacing w:line="660" w:lineRule="exact"/>
        <w:ind w:firstLine="2800" w:firstLineChars="1000"/>
        <w:rPr>
          <w:rFonts w:hint="eastAsia" w:ascii="仿宋" w:hAnsi="仿宋" w:eastAsia="仿宋" w:cs="Arial Unicode MS"/>
          <w:sz w:val="28"/>
          <w:szCs w:val="28"/>
        </w:rPr>
      </w:pPr>
    </w:p>
    <w:p w14:paraId="76860A85">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155EC31A">
      <w:pPr>
        <w:spacing w:line="660" w:lineRule="exact"/>
        <w:ind w:firstLine="2800" w:firstLineChars="1000"/>
        <w:rPr>
          <w:rFonts w:hint="eastAsia" w:ascii="仿宋" w:hAnsi="仿宋" w:eastAsia="仿宋" w:cs="宋体"/>
          <w:sz w:val="28"/>
          <w:szCs w:val="28"/>
          <w:lang w:val="en-US" w:eastAsia="zh-CN"/>
        </w:rPr>
      </w:pPr>
    </w:p>
    <w:p w14:paraId="0CD59CCC">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5C276178">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4E6BDC97">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A628D76">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52C37C5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AD649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0AE1DE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123CD2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BE23E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066B4F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C3E651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7D23EE4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55549D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BF187A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02ABE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D9E972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FCC0E1F">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2988EC4D">
      <w:pPr>
        <w:spacing w:line="560" w:lineRule="exact"/>
        <w:ind w:firstLine="2600" w:firstLineChars="500"/>
        <w:rPr>
          <w:rFonts w:hint="eastAsia" w:ascii="宋体" w:hAnsi="宋体" w:cs="宋体"/>
          <w:sz w:val="52"/>
          <w:szCs w:val="52"/>
          <w:lang w:val="en-US" w:eastAsia="zh-CN"/>
        </w:rPr>
      </w:pPr>
    </w:p>
    <w:p w14:paraId="6F95D223">
      <w:pPr>
        <w:spacing w:line="560" w:lineRule="exact"/>
        <w:ind w:firstLine="2600" w:firstLineChars="500"/>
        <w:rPr>
          <w:rFonts w:hint="eastAsia" w:ascii="宋体" w:hAnsi="宋体" w:cs="宋体"/>
          <w:sz w:val="52"/>
          <w:szCs w:val="52"/>
          <w:lang w:val="en-US" w:eastAsia="zh-CN"/>
        </w:rPr>
      </w:pPr>
    </w:p>
    <w:p w14:paraId="76A988A0">
      <w:pPr>
        <w:spacing w:line="560" w:lineRule="exact"/>
        <w:ind w:firstLine="2600" w:firstLineChars="500"/>
        <w:rPr>
          <w:rFonts w:hint="eastAsia" w:ascii="宋体" w:hAnsi="宋体" w:cs="宋体"/>
          <w:sz w:val="52"/>
          <w:szCs w:val="52"/>
          <w:lang w:val="en-US" w:eastAsia="zh-CN"/>
        </w:rPr>
      </w:pPr>
    </w:p>
    <w:p w14:paraId="0217C497">
      <w:pPr>
        <w:spacing w:line="560" w:lineRule="exact"/>
        <w:ind w:firstLine="2600" w:firstLineChars="500"/>
        <w:rPr>
          <w:rFonts w:hint="eastAsia" w:ascii="宋体" w:hAnsi="宋体" w:cs="宋体"/>
          <w:sz w:val="52"/>
          <w:szCs w:val="52"/>
          <w:lang w:val="en-US" w:eastAsia="zh-CN"/>
        </w:rPr>
      </w:pPr>
    </w:p>
    <w:p w14:paraId="11F0FC0B">
      <w:pPr>
        <w:spacing w:line="560" w:lineRule="exact"/>
        <w:ind w:firstLine="2600" w:firstLineChars="500"/>
        <w:rPr>
          <w:rFonts w:hint="eastAsia" w:ascii="宋体" w:hAnsi="宋体" w:cs="宋体"/>
          <w:sz w:val="52"/>
          <w:szCs w:val="52"/>
          <w:lang w:val="en-US" w:eastAsia="zh-CN"/>
        </w:rPr>
      </w:pPr>
    </w:p>
    <w:p w14:paraId="146AFE81">
      <w:pPr>
        <w:spacing w:line="560" w:lineRule="exact"/>
        <w:ind w:firstLine="2600" w:firstLineChars="500"/>
        <w:rPr>
          <w:rFonts w:hint="eastAsia" w:ascii="宋体" w:hAnsi="宋体" w:cs="宋体"/>
          <w:sz w:val="52"/>
          <w:szCs w:val="52"/>
          <w:lang w:val="en-US" w:eastAsia="zh-CN"/>
        </w:rPr>
      </w:pPr>
    </w:p>
    <w:p w14:paraId="66268E83">
      <w:pPr>
        <w:spacing w:line="560" w:lineRule="exact"/>
        <w:ind w:firstLine="2600" w:firstLineChars="500"/>
        <w:rPr>
          <w:rFonts w:hint="eastAsia" w:ascii="宋体" w:hAnsi="宋体" w:cs="宋体"/>
          <w:sz w:val="52"/>
          <w:szCs w:val="52"/>
          <w:lang w:val="en-US" w:eastAsia="zh-CN"/>
        </w:rPr>
      </w:pPr>
    </w:p>
    <w:p w14:paraId="1C4F01D2">
      <w:pPr>
        <w:spacing w:line="560" w:lineRule="exact"/>
        <w:ind w:firstLine="2600" w:firstLineChars="500"/>
        <w:rPr>
          <w:rFonts w:hint="eastAsia" w:ascii="宋体" w:hAnsi="宋体" w:cs="宋体"/>
          <w:sz w:val="52"/>
          <w:szCs w:val="52"/>
          <w:lang w:val="en-US" w:eastAsia="zh-CN"/>
        </w:rPr>
      </w:pPr>
    </w:p>
    <w:p w14:paraId="674CE74D">
      <w:pPr>
        <w:spacing w:line="560" w:lineRule="exact"/>
        <w:ind w:firstLine="0" w:firstLineChars="0"/>
        <w:rPr>
          <w:rFonts w:hint="eastAsia" w:ascii="宋体" w:hAnsi="宋体" w:cs="宋体"/>
          <w:sz w:val="52"/>
          <w:szCs w:val="52"/>
          <w:lang w:val="en-US" w:eastAsia="zh-CN"/>
        </w:rPr>
      </w:pPr>
    </w:p>
    <w:p w14:paraId="676C5EB8">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452FBDD3">
      <w:pPr>
        <w:keepNext w:val="0"/>
        <w:keepLines w:val="0"/>
        <w:widowControl/>
        <w:suppressLineNumbers w:val="0"/>
        <w:jc w:val="center"/>
        <w:rPr>
          <w:rFonts w:ascii="黑体" w:hAnsi="宋体" w:eastAsia="黑体" w:cs="黑体"/>
          <w:color w:val="000000"/>
          <w:kern w:val="0"/>
          <w:sz w:val="44"/>
          <w:szCs w:val="44"/>
          <w:lang w:val="en-US" w:eastAsia="zh-CN" w:bidi="ar"/>
        </w:rPr>
      </w:pPr>
    </w:p>
    <w:p w14:paraId="6AA564A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1C9FABC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DE7F3B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3E62AE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6E58274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1A520B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E459DF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DAD5AF">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6612A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15A8148D">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3620194D">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011BCD6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4F5BF05">
      <w:pPr>
        <w:spacing w:line="560" w:lineRule="exact"/>
        <w:ind w:firstLine="1400" w:firstLineChars="500"/>
        <w:rPr>
          <w:rFonts w:hint="eastAsia" w:ascii="宋体" w:hAnsi="宋体" w:cs="宋体"/>
          <w:sz w:val="28"/>
          <w:szCs w:val="28"/>
          <w:lang w:val="en-US" w:eastAsia="zh-CN"/>
        </w:rPr>
      </w:pPr>
    </w:p>
    <w:p w14:paraId="3125A4A3">
      <w:pPr>
        <w:spacing w:line="560" w:lineRule="exact"/>
        <w:ind w:firstLine="2600" w:firstLineChars="500"/>
        <w:rPr>
          <w:rFonts w:hint="eastAsia" w:ascii="宋体" w:hAnsi="宋体" w:cs="宋体"/>
          <w:sz w:val="52"/>
          <w:szCs w:val="52"/>
          <w:lang w:val="en-US" w:eastAsia="zh-CN"/>
        </w:rPr>
      </w:pPr>
    </w:p>
    <w:p w14:paraId="024F5E97">
      <w:pPr>
        <w:spacing w:line="560" w:lineRule="exact"/>
        <w:ind w:firstLine="2600" w:firstLineChars="500"/>
        <w:rPr>
          <w:rFonts w:hint="eastAsia" w:ascii="宋体" w:hAnsi="宋体" w:cs="宋体"/>
          <w:sz w:val="52"/>
          <w:szCs w:val="52"/>
          <w:lang w:val="en-US" w:eastAsia="zh-CN"/>
        </w:rPr>
      </w:pPr>
    </w:p>
    <w:p w14:paraId="3BA60133">
      <w:pPr>
        <w:spacing w:line="560" w:lineRule="exact"/>
        <w:ind w:firstLine="0" w:firstLineChars="0"/>
        <w:rPr>
          <w:rFonts w:hint="eastAsia" w:ascii="宋体" w:hAnsi="宋体" w:cs="宋体"/>
          <w:sz w:val="52"/>
          <w:szCs w:val="52"/>
          <w:lang w:val="en-US" w:eastAsia="zh-CN"/>
        </w:rPr>
      </w:pPr>
    </w:p>
    <w:p w14:paraId="28A2CD27">
      <w:pPr>
        <w:spacing w:line="560" w:lineRule="exact"/>
        <w:ind w:firstLine="2600" w:firstLineChars="500"/>
        <w:rPr>
          <w:rFonts w:hint="eastAsia" w:ascii="宋体" w:hAnsi="宋体" w:cs="宋体"/>
          <w:sz w:val="52"/>
          <w:szCs w:val="52"/>
          <w:lang w:val="en-US" w:eastAsia="zh-CN"/>
        </w:rPr>
      </w:pPr>
    </w:p>
    <w:p w14:paraId="7B1E0666">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7607EDEC">
      <w:pPr>
        <w:rPr>
          <w:rFonts w:hint="eastAsia"/>
          <w:b w:val="0"/>
          <w:bCs/>
          <w:sz w:val="44"/>
          <w:szCs w:val="44"/>
          <w:lang w:eastAsia="zh-CN"/>
        </w:rPr>
      </w:pPr>
    </w:p>
    <w:p w14:paraId="5B002151">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7630F91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4C8A3A1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118CF608">
      <w:pPr>
        <w:ind w:firstLine="600"/>
        <w:rPr>
          <w:rFonts w:hint="eastAsia" w:ascii="仿宋" w:hAnsi="仿宋" w:eastAsia="仿宋" w:cs="仿宋"/>
          <w:b w:val="0"/>
          <w:bCs/>
          <w:sz w:val="28"/>
          <w:szCs w:val="28"/>
          <w:lang w:val="en-US" w:eastAsia="zh-CN"/>
        </w:rPr>
      </w:pPr>
    </w:p>
    <w:p w14:paraId="6B4DEFE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7CA5D31B">
      <w:pPr>
        <w:ind w:firstLine="1960" w:firstLineChars="700"/>
        <w:rPr>
          <w:rFonts w:hint="eastAsia" w:ascii="仿宋" w:hAnsi="仿宋" w:eastAsia="仿宋" w:cs="仿宋"/>
          <w:b w:val="0"/>
          <w:bCs/>
          <w:sz w:val="28"/>
          <w:szCs w:val="28"/>
          <w:lang w:val="en-US" w:eastAsia="zh-CN"/>
        </w:rPr>
      </w:pPr>
    </w:p>
    <w:p w14:paraId="133C9AF9">
      <w:pPr>
        <w:ind w:firstLine="1960" w:firstLineChars="700"/>
        <w:rPr>
          <w:rFonts w:hint="eastAsia" w:ascii="仿宋" w:hAnsi="仿宋" w:eastAsia="仿宋" w:cs="仿宋"/>
          <w:b w:val="0"/>
          <w:bCs/>
          <w:sz w:val="28"/>
          <w:szCs w:val="28"/>
          <w:lang w:val="en-US" w:eastAsia="zh-CN"/>
        </w:rPr>
      </w:pPr>
    </w:p>
    <w:p w14:paraId="49480047">
      <w:pPr>
        <w:ind w:firstLine="1960" w:firstLineChars="700"/>
        <w:rPr>
          <w:rFonts w:hint="eastAsia" w:ascii="仿宋" w:hAnsi="仿宋" w:eastAsia="仿宋" w:cs="仿宋"/>
          <w:b w:val="0"/>
          <w:bCs/>
          <w:sz w:val="28"/>
          <w:szCs w:val="28"/>
          <w:lang w:val="en-US" w:eastAsia="zh-CN"/>
        </w:rPr>
      </w:pPr>
    </w:p>
    <w:p w14:paraId="0CA941BE">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59620730">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4BFB58B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37AD74EE"/>
    <w:p w14:paraId="2A7026B1">
      <w:pPr>
        <w:spacing w:line="560" w:lineRule="exact"/>
        <w:ind w:firstLine="2600" w:firstLineChars="500"/>
        <w:rPr>
          <w:rFonts w:hint="eastAsia" w:ascii="宋体" w:hAnsi="宋体" w:cs="宋体"/>
          <w:sz w:val="52"/>
          <w:szCs w:val="52"/>
          <w:lang w:val="en-US" w:eastAsia="zh-CN"/>
        </w:rPr>
      </w:pPr>
    </w:p>
    <w:p w14:paraId="50D72D73">
      <w:pPr>
        <w:spacing w:line="560" w:lineRule="exact"/>
        <w:ind w:firstLine="2600" w:firstLineChars="500"/>
        <w:rPr>
          <w:rFonts w:hint="eastAsia" w:ascii="宋体" w:hAnsi="宋体" w:cs="宋体"/>
          <w:sz w:val="52"/>
          <w:szCs w:val="52"/>
          <w:lang w:val="en-US" w:eastAsia="zh-CN"/>
        </w:rPr>
      </w:pPr>
    </w:p>
    <w:p w14:paraId="3C1CD467">
      <w:pPr>
        <w:spacing w:line="560" w:lineRule="exact"/>
        <w:ind w:firstLine="2600" w:firstLineChars="500"/>
        <w:rPr>
          <w:rFonts w:hint="eastAsia" w:ascii="宋体" w:hAnsi="宋体" w:cs="宋体"/>
          <w:sz w:val="52"/>
          <w:szCs w:val="52"/>
          <w:lang w:val="en-US" w:eastAsia="zh-CN"/>
        </w:rPr>
      </w:pPr>
    </w:p>
    <w:p w14:paraId="3CB9EE19">
      <w:pPr>
        <w:spacing w:line="560" w:lineRule="exact"/>
        <w:ind w:firstLine="2600" w:firstLineChars="500"/>
        <w:rPr>
          <w:rFonts w:hint="eastAsia" w:ascii="宋体" w:hAnsi="宋体" w:cs="宋体"/>
          <w:sz w:val="52"/>
          <w:szCs w:val="52"/>
          <w:lang w:val="en-US" w:eastAsia="zh-CN"/>
        </w:rPr>
      </w:pPr>
    </w:p>
    <w:p w14:paraId="7001A59B">
      <w:pPr>
        <w:spacing w:line="560" w:lineRule="exact"/>
        <w:ind w:firstLine="0" w:firstLineChars="0"/>
        <w:rPr>
          <w:rFonts w:hint="eastAsia" w:ascii="宋体" w:hAnsi="宋体" w:cs="宋体"/>
          <w:sz w:val="52"/>
          <w:szCs w:val="52"/>
          <w:lang w:val="en-US" w:eastAsia="zh-CN"/>
        </w:rPr>
      </w:pPr>
    </w:p>
    <w:p w14:paraId="5933EB6C">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1.5 </w:t>
      </w:r>
      <w:r>
        <w:rPr>
          <w:rFonts w:hint="eastAsia" w:ascii="仿宋" w:hAnsi="仿宋" w:eastAsia="仿宋" w:cs="仿宋"/>
          <w:b/>
          <w:bCs/>
          <w:color w:val="000000"/>
          <w:kern w:val="0"/>
          <w:sz w:val="36"/>
          <w:szCs w:val="36"/>
          <w:u w:val="none"/>
          <w:lang w:val="en-US" w:eastAsia="zh-CN" w:bidi="ar"/>
        </w:rPr>
        <w:t>2025年园区绿化养护三四季度机械设备维修</w:t>
      </w:r>
    </w:p>
    <w:tbl>
      <w:tblPr>
        <w:tblStyle w:val="5"/>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2535"/>
        <w:gridCol w:w="1054"/>
        <w:gridCol w:w="2430"/>
        <w:gridCol w:w="1080"/>
      </w:tblGrid>
      <w:tr w14:paraId="5F09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9B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49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D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控制单价（1%税率）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D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603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05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割灌机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（KS445F)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D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A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F344">
            <w:pPr>
              <w:rPr>
                <w:rFonts w:hint="eastAsia" w:ascii="宋体" w:hAnsi="宋体" w:eastAsia="宋体" w:cs="宋体"/>
                <w:i w:val="0"/>
                <w:iCs w:val="0"/>
                <w:color w:val="000000"/>
                <w:sz w:val="24"/>
                <w:szCs w:val="24"/>
                <w:u w:val="none"/>
              </w:rPr>
            </w:pPr>
          </w:p>
        </w:tc>
      </w:tr>
      <w:tr w14:paraId="0261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45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6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113F">
            <w:pPr>
              <w:rPr>
                <w:rFonts w:hint="eastAsia" w:ascii="宋体" w:hAnsi="宋体" w:eastAsia="宋体" w:cs="宋体"/>
                <w:i w:val="0"/>
                <w:iCs w:val="0"/>
                <w:color w:val="000000"/>
                <w:sz w:val="24"/>
                <w:szCs w:val="24"/>
                <w:u w:val="none"/>
              </w:rPr>
            </w:pPr>
          </w:p>
        </w:tc>
      </w:tr>
      <w:tr w14:paraId="0F54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104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4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8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F3C">
            <w:pPr>
              <w:rPr>
                <w:rFonts w:hint="eastAsia" w:ascii="宋体" w:hAnsi="宋体" w:eastAsia="宋体" w:cs="宋体"/>
                <w:i w:val="0"/>
                <w:iCs w:val="0"/>
                <w:color w:val="000000"/>
                <w:sz w:val="24"/>
                <w:szCs w:val="24"/>
                <w:u w:val="none"/>
              </w:rPr>
            </w:pPr>
          </w:p>
        </w:tc>
      </w:tr>
      <w:tr w14:paraId="64AD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11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8E32">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543</w:t>
            </w:r>
            <w:r>
              <w:rPr>
                <w:rStyle w:val="11"/>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9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1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8D56">
            <w:pPr>
              <w:rPr>
                <w:rFonts w:hint="eastAsia" w:ascii="宋体" w:hAnsi="宋体" w:eastAsia="宋体" w:cs="宋体"/>
                <w:i w:val="0"/>
                <w:iCs w:val="0"/>
                <w:color w:val="000000"/>
                <w:sz w:val="24"/>
                <w:szCs w:val="24"/>
                <w:u w:val="none"/>
              </w:rPr>
            </w:pPr>
          </w:p>
        </w:tc>
      </w:tr>
      <w:tr w14:paraId="2A3A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7F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A64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445</w:t>
            </w:r>
            <w:r>
              <w:rPr>
                <w:rStyle w:val="11"/>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7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282.67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06F6">
            <w:pPr>
              <w:rPr>
                <w:rFonts w:hint="eastAsia" w:ascii="宋体" w:hAnsi="宋体" w:eastAsia="宋体" w:cs="宋体"/>
                <w:i w:val="0"/>
                <w:iCs w:val="0"/>
                <w:color w:val="000000"/>
                <w:sz w:val="24"/>
                <w:szCs w:val="24"/>
                <w:u w:val="none"/>
              </w:rPr>
            </w:pPr>
          </w:p>
        </w:tc>
      </w:tr>
      <w:tr w14:paraId="686D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ED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1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曲轴（本田原厂）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8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3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4329">
            <w:pPr>
              <w:rPr>
                <w:rFonts w:hint="eastAsia" w:ascii="宋体" w:hAnsi="宋体" w:eastAsia="宋体" w:cs="宋体"/>
                <w:i w:val="0"/>
                <w:iCs w:val="0"/>
                <w:color w:val="000000"/>
                <w:sz w:val="24"/>
                <w:szCs w:val="24"/>
                <w:u w:val="none"/>
              </w:rPr>
            </w:pPr>
          </w:p>
        </w:tc>
      </w:tr>
      <w:tr w14:paraId="7F79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69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7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挡草板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4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C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B46">
            <w:pPr>
              <w:rPr>
                <w:rFonts w:hint="eastAsia" w:ascii="宋体" w:hAnsi="宋体" w:eastAsia="宋体" w:cs="宋体"/>
                <w:i w:val="0"/>
                <w:iCs w:val="0"/>
                <w:color w:val="000000"/>
                <w:sz w:val="24"/>
                <w:szCs w:val="24"/>
                <w:u w:val="none"/>
              </w:rPr>
            </w:pPr>
          </w:p>
        </w:tc>
      </w:tr>
      <w:tr w14:paraId="7666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150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传动轴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4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E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131C">
            <w:pPr>
              <w:rPr>
                <w:rFonts w:hint="eastAsia" w:ascii="宋体" w:hAnsi="宋体" w:eastAsia="宋体" w:cs="宋体"/>
                <w:i w:val="0"/>
                <w:iCs w:val="0"/>
                <w:color w:val="000000"/>
                <w:sz w:val="24"/>
                <w:szCs w:val="24"/>
                <w:u w:val="none"/>
              </w:rPr>
            </w:pPr>
          </w:p>
        </w:tc>
      </w:tr>
      <w:tr w14:paraId="3FEC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43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离合碟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5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F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5EF9">
            <w:pPr>
              <w:rPr>
                <w:rFonts w:hint="eastAsia" w:ascii="宋体" w:hAnsi="宋体" w:eastAsia="宋体" w:cs="宋体"/>
                <w:i w:val="0"/>
                <w:iCs w:val="0"/>
                <w:color w:val="000000"/>
                <w:sz w:val="24"/>
                <w:szCs w:val="24"/>
                <w:u w:val="none"/>
              </w:rPr>
            </w:pPr>
          </w:p>
        </w:tc>
      </w:tr>
      <w:tr w14:paraId="5C43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7A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F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甩块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E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21A5">
            <w:pPr>
              <w:rPr>
                <w:rFonts w:hint="eastAsia" w:ascii="宋体" w:hAnsi="宋体" w:eastAsia="宋体" w:cs="宋体"/>
                <w:i w:val="0"/>
                <w:iCs w:val="0"/>
                <w:color w:val="000000"/>
                <w:sz w:val="24"/>
                <w:szCs w:val="24"/>
                <w:u w:val="none"/>
              </w:rPr>
            </w:pPr>
          </w:p>
        </w:tc>
      </w:tr>
      <w:tr w14:paraId="31C6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60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6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3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7F96">
            <w:pPr>
              <w:rPr>
                <w:rFonts w:hint="eastAsia" w:ascii="宋体" w:hAnsi="宋体" w:eastAsia="宋体" w:cs="宋体"/>
                <w:i w:val="0"/>
                <w:iCs w:val="0"/>
                <w:color w:val="000000"/>
                <w:sz w:val="24"/>
                <w:szCs w:val="24"/>
                <w:u w:val="none"/>
              </w:rPr>
            </w:pPr>
          </w:p>
        </w:tc>
      </w:tr>
      <w:tr w14:paraId="584E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B54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C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滚针轴承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4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3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4487">
            <w:pPr>
              <w:rPr>
                <w:rFonts w:hint="eastAsia" w:ascii="宋体" w:hAnsi="宋体" w:eastAsia="宋体" w:cs="宋体"/>
                <w:i w:val="0"/>
                <w:iCs w:val="0"/>
                <w:color w:val="000000"/>
                <w:sz w:val="24"/>
                <w:szCs w:val="24"/>
                <w:u w:val="none"/>
              </w:rPr>
            </w:pPr>
          </w:p>
        </w:tc>
      </w:tr>
      <w:tr w14:paraId="68CF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865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9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C09">
            <w:pPr>
              <w:rPr>
                <w:rFonts w:hint="eastAsia" w:ascii="宋体" w:hAnsi="宋体" w:eastAsia="宋体" w:cs="宋体"/>
                <w:i w:val="0"/>
                <w:iCs w:val="0"/>
                <w:color w:val="000000"/>
                <w:sz w:val="24"/>
                <w:szCs w:val="24"/>
                <w:u w:val="none"/>
              </w:rPr>
            </w:pPr>
          </w:p>
        </w:tc>
      </w:tr>
      <w:tr w14:paraId="0C68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89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6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火花塞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C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6B20">
            <w:pPr>
              <w:rPr>
                <w:rFonts w:hint="eastAsia" w:ascii="宋体" w:hAnsi="宋体" w:eastAsia="宋体" w:cs="宋体"/>
                <w:i w:val="0"/>
                <w:iCs w:val="0"/>
                <w:color w:val="000000"/>
                <w:sz w:val="24"/>
                <w:szCs w:val="24"/>
                <w:u w:val="none"/>
              </w:rPr>
            </w:pPr>
          </w:p>
        </w:tc>
      </w:tr>
      <w:tr w14:paraId="656C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47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2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1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4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E75B">
            <w:pPr>
              <w:rPr>
                <w:rFonts w:hint="eastAsia" w:ascii="宋体" w:hAnsi="宋体" w:eastAsia="宋体" w:cs="宋体"/>
                <w:i w:val="0"/>
                <w:iCs w:val="0"/>
                <w:color w:val="000000"/>
                <w:sz w:val="24"/>
                <w:szCs w:val="24"/>
                <w:u w:val="none"/>
              </w:rPr>
            </w:pPr>
          </w:p>
        </w:tc>
      </w:tr>
      <w:tr w14:paraId="4FCA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7F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F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把手总成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4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237F">
            <w:pPr>
              <w:rPr>
                <w:rFonts w:hint="eastAsia" w:ascii="宋体" w:hAnsi="宋体" w:eastAsia="宋体" w:cs="宋体"/>
                <w:i w:val="0"/>
                <w:iCs w:val="0"/>
                <w:color w:val="000000"/>
                <w:sz w:val="24"/>
                <w:szCs w:val="24"/>
                <w:u w:val="none"/>
              </w:rPr>
            </w:pPr>
          </w:p>
        </w:tc>
      </w:tr>
      <w:tr w14:paraId="6F7A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98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9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打草头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6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2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8E8D">
            <w:pPr>
              <w:rPr>
                <w:rFonts w:hint="eastAsia" w:ascii="宋体" w:hAnsi="宋体" w:eastAsia="宋体" w:cs="宋体"/>
                <w:i w:val="0"/>
                <w:iCs w:val="0"/>
                <w:color w:val="000000"/>
                <w:sz w:val="24"/>
                <w:szCs w:val="24"/>
                <w:u w:val="none"/>
              </w:rPr>
            </w:pPr>
          </w:p>
        </w:tc>
      </w:tr>
      <w:tr w14:paraId="08EE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E7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4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打草头内芯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4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4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2D55">
            <w:pPr>
              <w:rPr>
                <w:rFonts w:hint="eastAsia" w:ascii="宋体" w:hAnsi="宋体" w:eastAsia="宋体" w:cs="宋体"/>
                <w:i w:val="0"/>
                <w:iCs w:val="0"/>
                <w:color w:val="000000"/>
                <w:sz w:val="24"/>
                <w:szCs w:val="24"/>
                <w:u w:val="none"/>
              </w:rPr>
            </w:pPr>
          </w:p>
        </w:tc>
      </w:tr>
      <w:tr w14:paraId="7406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32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7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单背带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F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7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05EE">
            <w:pPr>
              <w:rPr>
                <w:rFonts w:hint="eastAsia" w:ascii="宋体" w:hAnsi="宋体" w:eastAsia="宋体" w:cs="宋体"/>
                <w:i w:val="0"/>
                <w:iCs w:val="0"/>
                <w:color w:val="000000"/>
                <w:sz w:val="24"/>
                <w:szCs w:val="24"/>
                <w:u w:val="none"/>
              </w:rPr>
            </w:pPr>
          </w:p>
        </w:tc>
      </w:tr>
      <w:tr w14:paraId="3136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64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C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CE39">
            <w:pPr>
              <w:rPr>
                <w:rFonts w:hint="eastAsia" w:ascii="宋体" w:hAnsi="宋体" w:eastAsia="宋体" w:cs="宋体"/>
                <w:i w:val="0"/>
                <w:iCs w:val="0"/>
                <w:color w:val="000000"/>
                <w:sz w:val="24"/>
                <w:szCs w:val="24"/>
                <w:u w:val="none"/>
              </w:rPr>
            </w:pPr>
          </w:p>
        </w:tc>
      </w:tr>
      <w:tr w14:paraId="7383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A8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割灌机飞轮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E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C534">
            <w:pPr>
              <w:rPr>
                <w:rFonts w:hint="eastAsia" w:ascii="宋体" w:hAnsi="宋体" w:eastAsia="宋体" w:cs="宋体"/>
                <w:i w:val="0"/>
                <w:iCs w:val="0"/>
                <w:color w:val="000000"/>
                <w:sz w:val="24"/>
                <w:szCs w:val="24"/>
                <w:u w:val="none"/>
              </w:rPr>
            </w:pPr>
          </w:p>
        </w:tc>
      </w:tr>
      <w:tr w14:paraId="590D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82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0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2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B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575B">
            <w:pPr>
              <w:rPr>
                <w:rFonts w:hint="eastAsia" w:ascii="宋体" w:hAnsi="宋体" w:eastAsia="宋体" w:cs="宋体"/>
                <w:i w:val="0"/>
                <w:iCs w:val="0"/>
                <w:color w:val="000000"/>
                <w:sz w:val="24"/>
                <w:szCs w:val="24"/>
                <w:u w:val="none"/>
              </w:rPr>
            </w:pPr>
          </w:p>
        </w:tc>
      </w:tr>
      <w:tr w14:paraId="6087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90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3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启动拨盘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6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7554">
            <w:pPr>
              <w:rPr>
                <w:rFonts w:hint="eastAsia" w:ascii="宋体" w:hAnsi="宋体" w:eastAsia="宋体" w:cs="宋体"/>
                <w:i w:val="0"/>
                <w:iCs w:val="0"/>
                <w:color w:val="000000"/>
                <w:sz w:val="24"/>
                <w:szCs w:val="24"/>
                <w:u w:val="none"/>
              </w:rPr>
            </w:pPr>
          </w:p>
        </w:tc>
      </w:tr>
      <w:tr w14:paraId="5AA0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66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6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甩块螺丝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7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B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18C">
            <w:pPr>
              <w:rPr>
                <w:rFonts w:hint="eastAsia" w:ascii="宋体" w:hAnsi="宋体" w:eastAsia="宋体" w:cs="宋体"/>
                <w:i w:val="0"/>
                <w:iCs w:val="0"/>
                <w:color w:val="000000"/>
                <w:sz w:val="24"/>
                <w:szCs w:val="24"/>
                <w:u w:val="none"/>
              </w:rPr>
            </w:pPr>
          </w:p>
        </w:tc>
      </w:tr>
      <w:tr w14:paraId="018A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05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3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1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4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9A2E">
            <w:pPr>
              <w:rPr>
                <w:rFonts w:hint="eastAsia" w:ascii="宋体" w:hAnsi="宋体" w:eastAsia="宋体" w:cs="宋体"/>
                <w:i w:val="0"/>
                <w:iCs w:val="0"/>
                <w:color w:val="000000"/>
                <w:sz w:val="24"/>
                <w:szCs w:val="24"/>
                <w:u w:val="none"/>
              </w:rPr>
            </w:pPr>
          </w:p>
        </w:tc>
      </w:tr>
      <w:tr w14:paraId="3535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A7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铝杆总成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1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B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5BE4">
            <w:pPr>
              <w:rPr>
                <w:rFonts w:hint="eastAsia" w:ascii="宋体" w:hAnsi="宋体" w:eastAsia="宋体" w:cs="宋体"/>
                <w:i w:val="0"/>
                <w:iCs w:val="0"/>
                <w:color w:val="000000"/>
                <w:sz w:val="24"/>
                <w:szCs w:val="24"/>
                <w:u w:val="none"/>
              </w:rPr>
            </w:pPr>
          </w:p>
        </w:tc>
      </w:tr>
      <w:tr w14:paraId="7F69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3A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5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5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AD2">
            <w:pPr>
              <w:rPr>
                <w:rFonts w:hint="eastAsia" w:ascii="宋体" w:hAnsi="宋体" w:eastAsia="宋体" w:cs="宋体"/>
                <w:i w:val="0"/>
                <w:iCs w:val="0"/>
                <w:color w:val="000000"/>
                <w:sz w:val="24"/>
                <w:szCs w:val="24"/>
                <w:u w:val="none"/>
              </w:rPr>
            </w:pPr>
          </w:p>
        </w:tc>
      </w:tr>
      <w:tr w14:paraId="0FEC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8A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8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E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B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EC9D">
            <w:pPr>
              <w:rPr>
                <w:rFonts w:hint="eastAsia" w:ascii="宋体" w:hAnsi="宋体" w:eastAsia="宋体" w:cs="宋体"/>
                <w:i w:val="0"/>
                <w:iCs w:val="0"/>
                <w:color w:val="000000"/>
                <w:sz w:val="24"/>
                <w:szCs w:val="24"/>
                <w:u w:val="none"/>
              </w:rPr>
            </w:pPr>
          </w:p>
        </w:tc>
      </w:tr>
      <w:tr w14:paraId="5638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4F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0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C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1078">
            <w:pPr>
              <w:rPr>
                <w:rFonts w:hint="eastAsia" w:ascii="宋体" w:hAnsi="宋体" w:eastAsia="宋体" w:cs="宋体"/>
                <w:i w:val="0"/>
                <w:iCs w:val="0"/>
                <w:color w:val="000000"/>
                <w:sz w:val="24"/>
                <w:szCs w:val="24"/>
                <w:u w:val="none"/>
              </w:rPr>
            </w:pPr>
          </w:p>
        </w:tc>
      </w:tr>
      <w:tr w14:paraId="164E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091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0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华博罗燃油过滤器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D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40A8">
            <w:pPr>
              <w:rPr>
                <w:rFonts w:hint="eastAsia" w:ascii="宋体" w:hAnsi="宋体" w:eastAsia="宋体" w:cs="宋体"/>
                <w:i w:val="0"/>
                <w:iCs w:val="0"/>
                <w:color w:val="000000"/>
                <w:sz w:val="24"/>
                <w:szCs w:val="24"/>
                <w:u w:val="none"/>
              </w:rPr>
            </w:pPr>
          </w:p>
        </w:tc>
      </w:tr>
      <w:tr w14:paraId="1327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05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3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手把总成（右）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1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1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C0D">
            <w:pPr>
              <w:rPr>
                <w:rFonts w:hint="eastAsia" w:ascii="宋体" w:hAnsi="宋体" w:eastAsia="宋体" w:cs="宋体"/>
                <w:i w:val="0"/>
                <w:iCs w:val="0"/>
                <w:color w:val="000000"/>
                <w:sz w:val="24"/>
                <w:szCs w:val="24"/>
                <w:u w:val="none"/>
              </w:rPr>
            </w:pPr>
          </w:p>
        </w:tc>
      </w:tr>
      <w:tr w14:paraId="7A92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B2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熄火开关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0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E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D41">
            <w:pPr>
              <w:rPr>
                <w:rFonts w:hint="eastAsia" w:ascii="宋体" w:hAnsi="宋体" w:eastAsia="宋体" w:cs="宋体"/>
                <w:i w:val="0"/>
                <w:iCs w:val="0"/>
                <w:color w:val="000000"/>
                <w:sz w:val="24"/>
                <w:szCs w:val="24"/>
                <w:u w:val="none"/>
              </w:rPr>
            </w:pPr>
          </w:p>
        </w:tc>
      </w:tr>
      <w:tr w14:paraId="4ABB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00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5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F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9A8B">
            <w:pPr>
              <w:rPr>
                <w:rFonts w:hint="eastAsia" w:ascii="宋体" w:hAnsi="宋体" w:eastAsia="宋体" w:cs="宋体"/>
                <w:i w:val="0"/>
                <w:iCs w:val="0"/>
                <w:color w:val="000000"/>
                <w:sz w:val="24"/>
                <w:szCs w:val="24"/>
                <w:u w:val="none"/>
              </w:rPr>
            </w:pPr>
          </w:p>
        </w:tc>
      </w:tr>
      <w:tr w14:paraId="7051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DA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6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A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5198">
            <w:pPr>
              <w:rPr>
                <w:rFonts w:hint="eastAsia" w:ascii="宋体" w:hAnsi="宋体" w:eastAsia="宋体" w:cs="宋体"/>
                <w:i w:val="0"/>
                <w:iCs w:val="0"/>
                <w:color w:val="000000"/>
                <w:sz w:val="24"/>
                <w:szCs w:val="24"/>
                <w:u w:val="none"/>
              </w:rPr>
            </w:pPr>
          </w:p>
        </w:tc>
      </w:tr>
      <w:tr w14:paraId="701C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7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油管总成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6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E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216B">
            <w:pPr>
              <w:rPr>
                <w:rFonts w:hint="eastAsia" w:ascii="宋体" w:hAnsi="宋体" w:eastAsia="宋体" w:cs="宋体"/>
                <w:i w:val="0"/>
                <w:iCs w:val="0"/>
                <w:color w:val="000000"/>
                <w:sz w:val="24"/>
                <w:szCs w:val="24"/>
                <w:u w:val="none"/>
              </w:rPr>
            </w:pPr>
          </w:p>
        </w:tc>
      </w:tr>
      <w:tr w14:paraId="67D7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5D4B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起草皮机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5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C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7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23D1">
            <w:pPr>
              <w:rPr>
                <w:rFonts w:hint="eastAsia" w:ascii="宋体" w:hAnsi="宋体" w:eastAsia="宋体" w:cs="宋体"/>
                <w:i w:val="0"/>
                <w:iCs w:val="0"/>
                <w:color w:val="000000"/>
                <w:sz w:val="24"/>
                <w:szCs w:val="24"/>
                <w:u w:val="none"/>
              </w:rPr>
            </w:pPr>
          </w:p>
        </w:tc>
      </w:tr>
      <w:tr w14:paraId="793F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B7735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F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离合线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4F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F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2925">
            <w:pPr>
              <w:rPr>
                <w:rFonts w:hint="eastAsia" w:ascii="宋体" w:hAnsi="宋体" w:eastAsia="宋体" w:cs="宋体"/>
                <w:i w:val="0"/>
                <w:iCs w:val="0"/>
                <w:color w:val="000000"/>
                <w:sz w:val="24"/>
                <w:szCs w:val="24"/>
                <w:u w:val="none"/>
              </w:rPr>
            </w:pPr>
          </w:p>
        </w:tc>
      </w:tr>
      <w:tr w14:paraId="7853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E9F2F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2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99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45AA">
            <w:pPr>
              <w:rPr>
                <w:rFonts w:hint="eastAsia" w:ascii="宋体" w:hAnsi="宋体" w:eastAsia="宋体" w:cs="宋体"/>
                <w:i w:val="0"/>
                <w:iCs w:val="0"/>
                <w:color w:val="000000"/>
                <w:sz w:val="24"/>
                <w:szCs w:val="24"/>
                <w:u w:val="none"/>
              </w:rPr>
            </w:pPr>
          </w:p>
        </w:tc>
      </w:tr>
      <w:tr w14:paraId="5A96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6EA05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C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EA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F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C6A1">
            <w:pPr>
              <w:rPr>
                <w:rFonts w:hint="eastAsia" w:ascii="宋体" w:hAnsi="宋体" w:eastAsia="宋体" w:cs="宋体"/>
                <w:i w:val="0"/>
                <w:iCs w:val="0"/>
                <w:color w:val="000000"/>
                <w:sz w:val="24"/>
                <w:szCs w:val="24"/>
                <w:u w:val="none"/>
              </w:rPr>
            </w:pPr>
          </w:p>
        </w:tc>
      </w:tr>
      <w:tr w14:paraId="0DC7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FE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绿篱机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（KS231B）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绿篱机刀片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A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3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C0CC">
            <w:pPr>
              <w:rPr>
                <w:rFonts w:hint="eastAsia" w:ascii="宋体" w:hAnsi="宋体" w:eastAsia="宋体" w:cs="宋体"/>
                <w:i w:val="0"/>
                <w:iCs w:val="0"/>
                <w:color w:val="000000"/>
                <w:sz w:val="24"/>
                <w:szCs w:val="24"/>
                <w:u w:val="none"/>
              </w:rPr>
            </w:pPr>
          </w:p>
        </w:tc>
      </w:tr>
      <w:tr w14:paraId="5D18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3A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9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F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4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119E">
            <w:pPr>
              <w:rPr>
                <w:rFonts w:hint="eastAsia" w:ascii="宋体" w:hAnsi="宋体" w:eastAsia="宋体" w:cs="宋体"/>
                <w:i w:val="0"/>
                <w:iCs w:val="0"/>
                <w:color w:val="000000"/>
                <w:sz w:val="24"/>
                <w:szCs w:val="24"/>
                <w:u w:val="none"/>
              </w:rPr>
            </w:pPr>
          </w:p>
        </w:tc>
      </w:tr>
      <w:tr w14:paraId="4466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1B6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4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1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30D7">
            <w:pPr>
              <w:rPr>
                <w:rFonts w:hint="eastAsia" w:ascii="宋体" w:hAnsi="宋体" w:eastAsia="宋体" w:cs="宋体"/>
                <w:i w:val="0"/>
                <w:iCs w:val="0"/>
                <w:color w:val="000000"/>
                <w:sz w:val="24"/>
                <w:szCs w:val="24"/>
                <w:u w:val="none"/>
              </w:rPr>
            </w:pPr>
          </w:p>
        </w:tc>
      </w:tr>
      <w:tr w14:paraId="0AC6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69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1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油门线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3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2779">
            <w:pPr>
              <w:rPr>
                <w:rFonts w:hint="eastAsia" w:ascii="宋体" w:hAnsi="宋体" w:eastAsia="宋体" w:cs="宋体"/>
                <w:i w:val="0"/>
                <w:iCs w:val="0"/>
                <w:color w:val="000000"/>
                <w:sz w:val="24"/>
                <w:szCs w:val="24"/>
                <w:u w:val="none"/>
              </w:rPr>
            </w:pPr>
          </w:p>
        </w:tc>
      </w:tr>
      <w:tr w14:paraId="5D06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E4A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1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2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2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54C6">
            <w:pPr>
              <w:rPr>
                <w:rFonts w:hint="eastAsia" w:ascii="宋体" w:hAnsi="宋体" w:eastAsia="宋体" w:cs="宋体"/>
                <w:i w:val="0"/>
                <w:iCs w:val="0"/>
                <w:color w:val="000000"/>
                <w:sz w:val="24"/>
                <w:szCs w:val="24"/>
                <w:u w:val="none"/>
              </w:rPr>
            </w:pPr>
          </w:p>
        </w:tc>
      </w:tr>
      <w:tr w14:paraId="25C3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4C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9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9203">
            <w:pPr>
              <w:rPr>
                <w:rFonts w:hint="eastAsia" w:ascii="宋体" w:hAnsi="宋体" w:eastAsia="宋体" w:cs="宋体"/>
                <w:i w:val="0"/>
                <w:iCs w:val="0"/>
                <w:color w:val="000000"/>
                <w:sz w:val="24"/>
                <w:szCs w:val="24"/>
                <w:u w:val="none"/>
              </w:rPr>
            </w:pPr>
          </w:p>
        </w:tc>
      </w:tr>
      <w:tr w14:paraId="2A60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76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6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F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1728">
            <w:pPr>
              <w:rPr>
                <w:rFonts w:hint="eastAsia" w:ascii="宋体" w:hAnsi="宋体" w:eastAsia="宋体" w:cs="宋体"/>
                <w:i w:val="0"/>
                <w:iCs w:val="0"/>
                <w:color w:val="000000"/>
                <w:sz w:val="24"/>
                <w:szCs w:val="24"/>
                <w:u w:val="none"/>
              </w:rPr>
            </w:pPr>
          </w:p>
        </w:tc>
      </w:tr>
      <w:tr w14:paraId="4C7B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AB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离合碟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5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A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B22D">
            <w:pPr>
              <w:rPr>
                <w:rFonts w:hint="eastAsia" w:ascii="宋体" w:hAnsi="宋体" w:eastAsia="宋体" w:cs="宋体"/>
                <w:i w:val="0"/>
                <w:iCs w:val="0"/>
                <w:color w:val="000000"/>
                <w:sz w:val="24"/>
                <w:szCs w:val="24"/>
                <w:u w:val="none"/>
              </w:rPr>
            </w:pPr>
          </w:p>
        </w:tc>
      </w:tr>
      <w:tr w14:paraId="7C6E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0C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0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甩块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0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5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4128">
            <w:pPr>
              <w:rPr>
                <w:rFonts w:hint="eastAsia" w:ascii="宋体" w:hAnsi="宋体" w:eastAsia="宋体" w:cs="宋体"/>
                <w:i w:val="0"/>
                <w:iCs w:val="0"/>
                <w:color w:val="000000"/>
                <w:sz w:val="24"/>
                <w:szCs w:val="24"/>
                <w:u w:val="none"/>
              </w:rPr>
            </w:pPr>
          </w:p>
        </w:tc>
      </w:tr>
      <w:tr w14:paraId="049C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CF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E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BA1D">
            <w:pPr>
              <w:rPr>
                <w:rFonts w:hint="eastAsia" w:ascii="宋体" w:hAnsi="宋体" w:eastAsia="宋体" w:cs="宋体"/>
                <w:i w:val="0"/>
                <w:iCs w:val="0"/>
                <w:color w:val="000000"/>
                <w:sz w:val="24"/>
                <w:szCs w:val="24"/>
                <w:u w:val="none"/>
              </w:rPr>
            </w:pPr>
          </w:p>
        </w:tc>
      </w:tr>
      <w:tr w14:paraId="17DF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E6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C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C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FB85">
            <w:pPr>
              <w:rPr>
                <w:rFonts w:hint="eastAsia" w:ascii="宋体" w:hAnsi="宋体" w:eastAsia="宋体" w:cs="宋体"/>
                <w:i w:val="0"/>
                <w:iCs w:val="0"/>
                <w:color w:val="000000"/>
                <w:sz w:val="24"/>
                <w:szCs w:val="24"/>
                <w:u w:val="none"/>
              </w:rPr>
            </w:pPr>
          </w:p>
        </w:tc>
      </w:tr>
      <w:tr w14:paraId="48BC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33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9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8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23AB">
            <w:pPr>
              <w:rPr>
                <w:rFonts w:hint="eastAsia" w:ascii="宋体" w:hAnsi="宋体" w:eastAsia="宋体" w:cs="宋体"/>
                <w:i w:val="0"/>
                <w:iCs w:val="0"/>
                <w:color w:val="000000"/>
                <w:sz w:val="24"/>
                <w:szCs w:val="24"/>
                <w:u w:val="none"/>
              </w:rPr>
            </w:pPr>
          </w:p>
        </w:tc>
      </w:tr>
      <w:tr w14:paraId="1D16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59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A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4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550C">
            <w:pPr>
              <w:rPr>
                <w:rFonts w:hint="eastAsia" w:ascii="宋体" w:hAnsi="宋体" w:eastAsia="宋体" w:cs="宋体"/>
                <w:i w:val="0"/>
                <w:iCs w:val="0"/>
                <w:color w:val="000000"/>
                <w:sz w:val="24"/>
                <w:szCs w:val="24"/>
                <w:u w:val="none"/>
              </w:rPr>
            </w:pPr>
          </w:p>
        </w:tc>
      </w:tr>
      <w:tr w14:paraId="79A0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B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6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绿篱机刀头总成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2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2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32C1">
            <w:pPr>
              <w:rPr>
                <w:rFonts w:hint="eastAsia" w:ascii="宋体" w:hAnsi="宋体" w:eastAsia="宋体" w:cs="宋体"/>
                <w:i w:val="0"/>
                <w:iCs w:val="0"/>
                <w:color w:val="000000"/>
                <w:sz w:val="24"/>
                <w:szCs w:val="24"/>
                <w:u w:val="none"/>
              </w:rPr>
            </w:pPr>
          </w:p>
        </w:tc>
      </w:tr>
      <w:tr w14:paraId="1F63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16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1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C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739">
            <w:pPr>
              <w:rPr>
                <w:rFonts w:hint="eastAsia" w:ascii="宋体" w:hAnsi="宋体" w:eastAsia="宋体" w:cs="宋体"/>
                <w:i w:val="0"/>
                <w:iCs w:val="0"/>
                <w:color w:val="000000"/>
                <w:sz w:val="24"/>
                <w:szCs w:val="24"/>
                <w:u w:val="none"/>
              </w:rPr>
            </w:pPr>
          </w:p>
        </w:tc>
      </w:tr>
      <w:tr w14:paraId="3671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FE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0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6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4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8C29">
            <w:pPr>
              <w:rPr>
                <w:rFonts w:hint="eastAsia" w:ascii="宋体" w:hAnsi="宋体" w:eastAsia="宋体" w:cs="宋体"/>
                <w:i w:val="0"/>
                <w:iCs w:val="0"/>
                <w:color w:val="000000"/>
                <w:sz w:val="24"/>
                <w:szCs w:val="24"/>
                <w:u w:val="none"/>
              </w:rPr>
            </w:pPr>
          </w:p>
        </w:tc>
      </w:tr>
      <w:tr w14:paraId="2094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F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9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3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D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EE35">
            <w:pPr>
              <w:rPr>
                <w:rFonts w:hint="eastAsia" w:ascii="宋体" w:hAnsi="宋体" w:eastAsia="宋体" w:cs="宋体"/>
                <w:i w:val="0"/>
                <w:iCs w:val="0"/>
                <w:color w:val="000000"/>
                <w:sz w:val="24"/>
                <w:szCs w:val="24"/>
                <w:u w:val="none"/>
              </w:rPr>
            </w:pPr>
          </w:p>
        </w:tc>
      </w:tr>
      <w:tr w14:paraId="306B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7A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0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油管总成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3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5C38">
            <w:pPr>
              <w:rPr>
                <w:rFonts w:hint="eastAsia" w:ascii="宋体" w:hAnsi="宋体" w:eastAsia="宋体" w:cs="宋体"/>
                <w:i w:val="0"/>
                <w:iCs w:val="0"/>
                <w:color w:val="000000"/>
                <w:sz w:val="24"/>
                <w:szCs w:val="24"/>
                <w:u w:val="none"/>
              </w:rPr>
            </w:pPr>
          </w:p>
        </w:tc>
      </w:tr>
      <w:tr w14:paraId="4C2C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3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（WL20)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D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4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739">
            <w:pPr>
              <w:rPr>
                <w:rFonts w:hint="eastAsia" w:ascii="宋体" w:hAnsi="宋体" w:eastAsia="宋体" w:cs="宋体"/>
                <w:i w:val="0"/>
                <w:iCs w:val="0"/>
                <w:color w:val="000000"/>
                <w:sz w:val="24"/>
                <w:szCs w:val="24"/>
                <w:u w:val="none"/>
              </w:rPr>
            </w:pPr>
          </w:p>
        </w:tc>
      </w:tr>
      <w:tr w14:paraId="1CBE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5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开花枪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F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E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556E">
            <w:pPr>
              <w:rPr>
                <w:rFonts w:hint="eastAsia" w:ascii="宋体" w:hAnsi="宋体" w:eastAsia="宋体" w:cs="宋体"/>
                <w:i w:val="0"/>
                <w:iCs w:val="0"/>
                <w:color w:val="000000"/>
                <w:sz w:val="24"/>
                <w:szCs w:val="24"/>
                <w:u w:val="none"/>
              </w:rPr>
            </w:pPr>
          </w:p>
        </w:tc>
      </w:tr>
      <w:tr w14:paraId="782D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46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1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8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2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10E6">
            <w:pPr>
              <w:rPr>
                <w:rFonts w:hint="eastAsia" w:ascii="宋体" w:hAnsi="宋体" w:eastAsia="宋体" w:cs="宋体"/>
                <w:i w:val="0"/>
                <w:iCs w:val="0"/>
                <w:color w:val="000000"/>
                <w:sz w:val="24"/>
                <w:szCs w:val="24"/>
                <w:u w:val="none"/>
              </w:rPr>
            </w:pPr>
          </w:p>
        </w:tc>
      </w:tr>
      <w:tr w14:paraId="0ECE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33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9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进水法兰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B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6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06EB">
            <w:pPr>
              <w:rPr>
                <w:rFonts w:hint="eastAsia" w:ascii="宋体" w:hAnsi="宋体" w:eastAsia="宋体" w:cs="宋体"/>
                <w:i w:val="0"/>
                <w:iCs w:val="0"/>
                <w:color w:val="000000"/>
                <w:sz w:val="24"/>
                <w:szCs w:val="24"/>
                <w:u w:val="none"/>
              </w:rPr>
            </w:pPr>
          </w:p>
        </w:tc>
      </w:tr>
      <w:tr w14:paraId="6A4C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12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6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铝接扣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0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907E">
            <w:pPr>
              <w:rPr>
                <w:rFonts w:hint="eastAsia" w:ascii="宋体" w:hAnsi="宋体" w:eastAsia="宋体" w:cs="宋体"/>
                <w:i w:val="0"/>
                <w:iCs w:val="0"/>
                <w:color w:val="000000"/>
                <w:sz w:val="24"/>
                <w:szCs w:val="24"/>
                <w:u w:val="none"/>
              </w:rPr>
            </w:pPr>
          </w:p>
        </w:tc>
      </w:tr>
      <w:tr w14:paraId="7DDA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4F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2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1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7E1">
            <w:pPr>
              <w:rPr>
                <w:rFonts w:hint="eastAsia" w:ascii="宋体" w:hAnsi="宋体" w:eastAsia="宋体" w:cs="宋体"/>
                <w:i w:val="0"/>
                <w:iCs w:val="0"/>
                <w:color w:val="000000"/>
                <w:sz w:val="24"/>
                <w:szCs w:val="24"/>
                <w:u w:val="none"/>
              </w:rPr>
            </w:pPr>
          </w:p>
        </w:tc>
      </w:tr>
      <w:tr w14:paraId="33F0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BE8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2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D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163D">
            <w:pPr>
              <w:rPr>
                <w:rFonts w:hint="eastAsia" w:ascii="宋体" w:hAnsi="宋体" w:eastAsia="宋体" w:cs="宋体"/>
                <w:i w:val="0"/>
                <w:iCs w:val="0"/>
                <w:color w:val="000000"/>
                <w:sz w:val="24"/>
                <w:szCs w:val="24"/>
                <w:u w:val="none"/>
              </w:rPr>
            </w:pPr>
          </w:p>
        </w:tc>
      </w:tr>
      <w:tr w14:paraId="4A9F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A3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4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5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755F">
            <w:pPr>
              <w:rPr>
                <w:rFonts w:hint="eastAsia" w:ascii="宋体" w:hAnsi="宋体" w:eastAsia="宋体" w:cs="宋体"/>
                <w:i w:val="0"/>
                <w:iCs w:val="0"/>
                <w:color w:val="000000"/>
                <w:sz w:val="24"/>
                <w:szCs w:val="24"/>
                <w:u w:val="none"/>
              </w:rPr>
            </w:pPr>
          </w:p>
        </w:tc>
      </w:tr>
      <w:tr w14:paraId="0A05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617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活塞及活塞环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2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4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2998">
            <w:pPr>
              <w:rPr>
                <w:rFonts w:hint="eastAsia" w:ascii="宋体" w:hAnsi="宋体" w:eastAsia="宋体" w:cs="宋体"/>
                <w:i w:val="0"/>
                <w:iCs w:val="0"/>
                <w:color w:val="000000"/>
                <w:sz w:val="24"/>
                <w:szCs w:val="24"/>
                <w:u w:val="none"/>
              </w:rPr>
            </w:pPr>
          </w:p>
        </w:tc>
      </w:tr>
      <w:tr w14:paraId="20AA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AFB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5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5885">
            <w:pPr>
              <w:rPr>
                <w:rFonts w:hint="eastAsia" w:ascii="宋体" w:hAnsi="宋体" w:eastAsia="宋体" w:cs="宋体"/>
                <w:i w:val="0"/>
                <w:iCs w:val="0"/>
                <w:color w:val="000000"/>
                <w:sz w:val="24"/>
                <w:szCs w:val="24"/>
                <w:u w:val="none"/>
              </w:rPr>
            </w:pPr>
          </w:p>
        </w:tc>
      </w:tr>
      <w:tr w14:paraId="32E7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33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6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8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7273">
            <w:pPr>
              <w:rPr>
                <w:rFonts w:hint="eastAsia" w:ascii="宋体" w:hAnsi="宋体" w:eastAsia="宋体" w:cs="宋体"/>
                <w:i w:val="0"/>
                <w:iCs w:val="0"/>
                <w:color w:val="000000"/>
                <w:sz w:val="24"/>
                <w:szCs w:val="24"/>
                <w:u w:val="none"/>
              </w:rPr>
            </w:pPr>
          </w:p>
        </w:tc>
      </w:tr>
      <w:tr w14:paraId="0739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39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（YUSEN5520）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6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3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4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809">
            <w:pPr>
              <w:rPr>
                <w:rFonts w:hint="eastAsia" w:ascii="宋体" w:hAnsi="宋体" w:eastAsia="宋体" w:cs="宋体"/>
                <w:i w:val="0"/>
                <w:iCs w:val="0"/>
                <w:color w:val="000000"/>
                <w:sz w:val="24"/>
                <w:szCs w:val="24"/>
                <w:u w:val="none"/>
              </w:rPr>
            </w:pPr>
          </w:p>
        </w:tc>
      </w:tr>
      <w:tr w14:paraId="2500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70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3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9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6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B933">
            <w:pPr>
              <w:rPr>
                <w:rFonts w:hint="eastAsia" w:ascii="宋体" w:hAnsi="宋体" w:eastAsia="宋体" w:cs="宋体"/>
                <w:i w:val="0"/>
                <w:iCs w:val="0"/>
                <w:color w:val="000000"/>
                <w:sz w:val="24"/>
                <w:szCs w:val="24"/>
                <w:u w:val="none"/>
              </w:rPr>
            </w:pPr>
          </w:p>
        </w:tc>
      </w:tr>
      <w:tr w14:paraId="37A1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C4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B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0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0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B707">
            <w:pPr>
              <w:rPr>
                <w:rFonts w:hint="eastAsia" w:ascii="宋体" w:hAnsi="宋体" w:eastAsia="宋体" w:cs="宋体"/>
                <w:i w:val="0"/>
                <w:iCs w:val="0"/>
                <w:color w:val="000000"/>
                <w:sz w:val="24"/>
                <w:szCs w:val="24"/>
                <w:u w:val="none"/>
              </w:rPr>
            </w:pPr>
          </w:p>
        </w:tc>
      </w:tr>
      <w:tr w14:paraId="2F34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FA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4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A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C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5A25">
            <w:pPr>
              <w:rPr>
                <w:rFonts w:hint="eastAsia" w:ascii="宋体" w:hAnsi="宋体" w:eastAsia="宋体" w:cs="宋体"/>
                <w:i w:val="0"/>
                <w:iCs w:val="0"/>
                <w:color w:val="000000"/>
                <w:sz w:val="24"/>
                <w:szCs w:val="24"/>
                <w:u w:val="none"/>
              </w:rPr>
            </w:pPr>
          </w:p>
        </w:tc>
      </w:tr>
      <w:tr w14:paraId="3E2A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84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D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293">
            <w:pPr>
              <w:rPr>
                <w:rFonts w:hint="eastAsia" w:ascii="宋体" w:hAnsi="宋体" w:eastAsia="宋体" w:cs="宋体"/>
                <w:i w:val="0"/>
                <w:iCs w:val="0"/>
                <w:color w:val="000000"/>
                <w:sz w:val="24"/>
                <w:szCs w:val="24"/>
                <w:u w:val="none"/>
              </w:rPr>
            </w:pPr>
          </w:p>
        </w:tc>
      </w:tr>
      <w:tr w14:paraId="7E04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99B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5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导板外罩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9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383D">
            <w:pPr>
              <w:rPr>
                <w:rFonts w:hint="eastAsia" w:ascii="宋体" w:hAnsi="宋体" w:eastAsia="宋体" w:cs="宋体"/>
                <w:i w:val="0"/>
                <w:iCs w:val="0"/>
                <w:color w:val="000000"/>
                <w:sz w:val="24"/>
                <w:szCs w:val="24"/>
                <w:u w:val="none"/>
              </w:rPr>
            </w:pPr>
          </w:p>
        </w:tc>
      </w:tr>
      <w:tr w14:paraId="3FC3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D2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6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A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2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2D0">
            <w:pPr>
              <w:rPr>
                <w:rFonts w:hint="eastAsia" w:ascii="宋体" w:hAnsi="宋体" w:eastAsia="宋体" w:cs="宋体"/>
                <w:i w:val="0"/>
                <w:iCs w:val="0"/>
                <w:color w:val="000000"/>
                <w:sz w:val="24"/>
                <w:szCs w:val="24"/>
                <w:u w:val="none"/>
              </w:rPr>
            </w:pPr>
          </w:p>
        </w:tc>
      </w:tr>
      <w:tr w14:paraId="6992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D8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D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D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C66D">
            <w:pPr>
              <w:rPr>
                <w:rFonts w:hint="eastAsia" w:ascii="宋体" w:hAnsi="宋体" w:eastAsia="宋体" w:cs="宋体"/>
                <w:i w:val="0"/>
                <w:iCs w:val="0"/>
                <w:color w:val="000000"/>
                <w:sz w:val="24"/>
                <w:szCs w:val="24"/>
                <w:u w:val="none"/>
              </w:rPr>
            </w:pPr>
          </w:p>
        </w:tc>
      </w:tr>
      <w:tr w14:paraId="0A8A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AD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涡轮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9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17D2">
            <w:pPr>
              <w:rPr>
                <w:rFonts w:hint="eastAsia" w:ascii="宋体" w:hAnsi="宋体" w:eastAsia="宋体" w:cs="宋体"/>
                <w:i w:val="0"/>
                <w:iCs w:val="0"/>
                <w:color w:val="000000"/>
                <w:sz w:val="24"/>
                <w:szCs w:val="24"/>
                <w:u w:val="none"/>
              </w:rPr>
            </w:pPr>
          </w:p>
        </w:tc>
      </w:tr>
      <w:tr w14:paraId="51C2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B8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高枝绿篱机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（AH231S）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A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8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4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B62">
            <w:pPr>
              <w:rPr>
                <w:rFonts w:hint="eastAsia" w:ascii="宋体" w:hAnsi="宋体" w:eastAsia="宋体" w:cs="宋体"/>
                <w:i w:val="0"/>
                <w:iCs w:val="0"/>
                <w:color w:val="000000"/>
                <w:sz w:val="24"/>
                <w:szCs w:val="24"/>
                <w:u w:val="none"/>
              </w:rPr>
            </w:pPr>
          </w:p>
        </w:tc>
      </w:tr>
      <w:tr w14:paraId="687F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595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传动轴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C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4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31AA">
            <w:pPr>
              <w:rPr>
                <w:rFonts w:hint="eastAsia" w:ascii="宋体" w:hAnsi="宋体" w:eastAsia="宋体" w:cs="宋体"/>
                <w:i w:val="0"/>
                <w:iCs w:val="0"/>
                <w:color w:val="000000"/>
                <w:sz w:val="24"/>
                <w:szCs w:val="24"/>
                <w:u w:val="none"/>
              </w:rPr>
            </w:pPr>
          </w:p>
        </w:tc>
      </w:tr>
      <w:tr w14:paraId="29CE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12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6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4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A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BD25">
            <w:pPr>
              <w:rPr>
                <w:rFonts w:hint="eastAsia" w:ascii="宋体" w:hAnsi="宋体" w:eastAsia="宋体" w:cs="宋体"/>
                <w:i w:val="0"/>
                <w:iCs w:val="0"/>
                <w:color w:val="000000"/>
                <w:sz w:val="24"/>
                <w:szCs w:val="24"/>
                <w:u w:val="none"/>
              </w:rPr>
            </w:pPr>
          </w:p>
        </w:tc>
      </w:tr>
      <w:tr w14:paraId="743F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43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5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2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A5C">
            <w:pPr>
              <w:rPr>
                <w:rFonts w:hint="eastAsia" w:ascii="宋体" w:hAnsi="宋体" w:eastAsia="宋体" w:cs="宋体"/>
                <w:i w:val="0"/>
                <w:iCs w:val="0"/>
                <w:color w:val="000000"/>
                <w:sz w:val="24"/>
                <w:szCs w:val="24"/>
                <w:u w:val="none"/>
              </w:rPr>
            </w:pPr>
          </w:p>
        </w:tc>
      </w:tr>
      <w:tr w14:paraId="5F6E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95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B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BE8C">
            <w:pPr>
              <w:rPr>
                <w:rFonts w:hint="eastAsia" w:ascii="宋体" w:hAnsi="宋体" w:eastAsia="宋体" w:cs="宋体"/>
                <w:i w:val="0"/>
                <w:iCs w:val="0"/>
                <w:color w:val="000000"/>
                <w:sz w:val="24"/>
                <w:szCs w:val="24"/>
                <w:u w:val="none"/>
              </w:rPr>
            </w:pPr>
          </w:p>
        </w:tc>
      </w:tr>
      <w:tr w14:paraId="022B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04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D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3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1A8">
            <w:pPr>
              <w:rPr>
                <w:rFonts w:hint="eastAsia" w:ascii="宋体" w:hAnsi="宋体" w:eastAsia="宋体" w:cs="宋体"/>
                <w:i w:val="0"/>
                <w:iCs w:val="0"/>
                <w:color w:val="000000"/>
                <w:sz w:val="24"/>
                <w:szCs w:val="24"/>
                <w:u w:val="none"/>
              </w:rPr>
            </w:pPr>
          </w:p>
        </w:tc>
      </w:tr>
      <w:tr w14:paraId="0BE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8C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A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8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D90C">
            <w:pPr>
              <w:rPr>
                <w:rFonts w:hint="eastAsia" w:ascii="宋体" w:hAnsi="宋体" w:eastAsia="宋体" w:cs="宋体"/>
                <w:i w:val="0"/>
                <w:iCs w:val="0"/>
                <w:color w:val="000000"/>
                <w:sz w:val="24"/>
                <w:szCs w:val="24"/>
                <w:u w:val="none"/>
              </w:rPr>
            </w:pPr>
          </w:p>
        </w:tc>
      </w:tr>
      <w:tr w14:paraId="0CD9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D0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1705">
            <w:pPr>
              <w:rPr>
                <w:rFonts w:hint="eastAsia" w:ascii="宋体" w:hAnsi="宋体" w:eastAsia="宋体" w:cs="宋体"/>
                <w:i w:val="0"/>
                <w:iCs w:val="0"/>
                <w:color w:val="000000"/>
                <w:sz w:val="24"/>
                <w:szCs w:val="24"/>
                <w:u w:val="none"/>
              </w:rPr>
            </w:pPr>
          </w:p>
        </w:tc>
      </w:tr>
      <w:tr w14:paraId="101A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26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4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9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5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C4B">
            <w:pPr>
              <w:rPr>
                <w:rFonts w:hint="eastAsia" w:ascii="宋体" w:hAnsi="宋体" w:eastAsia="宋体" w:cs="宋体"/>
                <w:i w:val="0"/>
                <w:iCs w:val="0"/>
                <w:color w:val="000000"/>
                <w:sz w:val="24"/>
                <w:szCs w:val="24"/>
                <w:u w:val="none"/>
              </w:rPr>
            </w:pPr>
          </w:p>
        </w:tc>
      </w:tr>
      <w:tr w14:paraId="0CF3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E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C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大耳刀片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F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339E">
            <w:pPr>
              <w:rPr>
                <w:rFonts w:hint="eastAsia" w:ascii="宋体" w:hAnsi="宋体" w:eastAsia="宋体" w:cs="宋体"/>
                <w:i w:val="0"/>
                <w:iCs w:val="0"/>
                <w:color w:val="000000"/>
                <w:sz w:val="24"/>
                <w:szCs w:val="24"/>
                <w:u w:val="none"/>
              </w:rPr>
            </w:pPr>
          </w:p>
        </w:tc>
      </w:tr>
      <w:tr w14:paraId="0834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0AD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大耳刀座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B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4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979E">
            <w:pPr>
              <w:rPr>
                <w:rFonts w:hint="eastAsia" w:ascii="宋体" w:hAnsi="宋体" w:eastAsia="宋体" w:cs="宋体"/>
                <w:i w:val="0"/>
                <w:iCs w:val="0"/>
                <w:color w:val="000000"/>
                <w:sz w:val="24"/>
                <w:szCs w:val="24"/>
                <w:u w:val="none"/>
              </w:rPr>
            </w:pPr>
          </w:p>
        </w:tc>
      </w:tr>
      <w:tr w14:paraId="60C7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24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F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4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E2DD">
            <w:pPr>
              <w:rPr>
                <w:rFonts w:hint="eastAsia" w:ascii="宋体" w:hAnsi="宋体" w:eastAsia="宋体" w:cs="宋体"/>
                <w:i w:val="0"/>
                <w:iCs w:val="0"/>
                <w:color w:val="000000"/>
                <w:sz w:val="24"/>
                <w:szCs w:val="24"/>
                <w:u w:val="none"/>
              </w:rPr>
            </w:pPr>
          </w:p>
        </w:tc>
      </w:tr>
      <w:tr w14:paraId="18C6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F7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D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4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791A">
            <w:pPr>
              <w:rPr>
                <w:rFonts w:hint="eastAsia" w:ascii="宋体" w:hAnsi="宋体" w:eastAsia="宋体" w:cs="宋体"/>
                <w:i w:val="0"/>
                <w:iCs w:val="0"/>
                <w:color w:val="000000"/>
                <w:sz w:val="24"/>
                <w:szCs w:val="24"/>
                <w:u w:val="none"/>
              </w:rPr>
            </w:pPr>
          </w:p>
        </w:tc>
      </w:tr>
      <w:tr w14:paraId="53E7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C6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C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C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9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C3BE">
            <w:pPr>
              <w:rPr>
                <w:rFonts w:hint="eastAsia" w:ascii="宋体" w:hAnsi="宋体" w:eastAsia="宋体" w:cs="宋体"/>
                <w:i w:val="0"/>
                <w:iCs w:val="0"/>
                <w:color w:val="000000"/>
                <w:sz w:val="24"/>
                <w:szCs w:val="24"/>
                <w:u w:val="none"/>
              </w:rPr>
            </w:pPr>
          </w:p>
        </w:tc>
      </w:tr>
      <w:tr w14:paraId="2DE2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37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高枝油锯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A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833B">
            <w:pPr>
              <w:rPr>
                <w:rFonts w:hint="eastAsia" w:ascii="宋体" w:hAnsi="宋体" w:eastAsia="宋体" w:cs="宋体"/>
                <w:i w:val="0"/>
                <w:iCs w:val="0"/>
                <w:color w:val="000000"/>
                <w:sz w:val="24"/>
                <w:szCs w:val="24"/>
                <w:u w:val="none"/>
              </w:rPr>
            </w:pPr>
          </w:p>
        </w:tc>
      </w:tr>
      <w:tr w14:paraId="0933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C0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9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B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7BB7">
            <w:pPr>
              <w:rPr>
                <w:rFonts w:hint="eastAsia" w:ascii="宋体" w:hAnsi="宋体" w:eastAsia="宋体" w:cs="宋体"/>
                <w:i w:val="0"/>
                <w:iCs w:val="0"/>
                <w:color w:val="000000"/>
                <w:sz w:val="24"/>
                <w:szCs w:val="24"/>
                <w:u w:val="none"/>
              </w:rPr>
            </w:pPr>
          </w:p>
        </w:tc>
      </w:tr>
      <w:tr w14:paraId="28A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4A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7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3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FE5D">
            <w:pPr>
              <w:rPr>
                <w:rFonts w:hint="eastAsia" w:ascii="宋体" w:hAnsi="宋体" w:eastAsia="宋体" w:cs="宋体"/>
                <w:i w:val="0"/>
                <w:iCs w:val="0"/>
                <w:color w:val="000000"/>
                <w:sz w:val="24"/>
                <w:szCs w:val="24"/>
                <w:u w:val="none"/>
              </w:rPr>
            </w:pPr>
          </w:p>
        </w:tc>
      </w:tr>
      <w:tr w14:paraId="3AD6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07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涡轮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5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2A8B">
            <w:pPr>
              <w:rPr>
                <w:rFonts w:hint="eastAsia" w:ascii="宋体" w:hAnsi="宋体" w:eastAsia="宋体" w:cs="宋体"/>
                <w:i w:val="0"/>
                <w:iCs w:val="0"/>
                <w:color w:val="000000"/>
                <w:sz w:val="24"/>
                <w:szCs w:val="24"/>
                <w:u w:val="none"/>
              </w:rPr>
            </w:pPr>
          </w:p>
        </w:tc>
      </w:tr>
      <w:tr w14:paraId="45BA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CD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7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1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6EC3">
            <w:pPr>
              <w:rPr>
                <w:rFonts w:hint="eastAsia" w:ascii="宋体" w:hAnsi="宋体" w:eastAsia="宋体" w:cs="宋体"/>
                <w:i w:val="0"/>
                <w:iCs w:val="0"/>
                <w:color w:val="000000"/>
                <w:sz w:val="24"/>
                <w:szCs w:val="24"/>
                <w:u w:val="none"/>
              </w:rPr>
            </w:pPr>
          </w:p>
        </w:tc>
      </w:tr>
      <w:tr w14:paraId="4DB7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A5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C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传动轴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B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A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0AF6">
            <w:pPr>
              <w:rPr>
                <w:rFonts w:hint="eastAsia" w:ascii="宋体" w:hAnsi="宋体" w:eastAsia="宋体" w:cs="宋体"/>
                <w:i w:val="0"/>
                <w:iCs w:val="0"/>
                <w:color w:val="000000"/>
                <w:sz w:val="24"/>
                <w:szCs w:val="24"/>
                <w:u w:val="none"/>
              </w:rPr>
            </w:pPr>
          </w:p>
        </w:tc>
      </w:tr>
      <w:tr w14:paraId="2432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30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D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7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D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D86">
            <w:pPr>
              <w:rPr>
                <w:rFonts w:hint="eastAsia" w:ascii="宋体" w:hAnsi="宋体" w:eastAsia="宋体" w:cs="宋体"/>
                <w:i w:val="0"/>
                <w:iCs w:val="0"/>
                <w:color w:val="000000"/>
                <w:sz w:val="24"/>
                <w:szCs w:val="24"/>
                <w:u w:val="none"/>
              </w:rPr>
            </w:pPr>
          </w:p>
        </w:tc>
      </w:tr>
      <w:tr w14:paraId="29F6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93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3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E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91FC">
            <w:pPr>
              <w:rPr>
                <w:rFonts w:hint="eastAsia" w:ascii="宋体" w:hAnsi="宋体" w:eastAsia="宋体" w:cs="宋体"/>
                <w:i w:val="0"/>
                <w:iCs w:val="0"/>
                <w:color w:val="000000"/>
                <w:sz w:val="24"/>
                <w:szCs w:val="24"/>
                <w:u w:val="none"/>
              </w:rPr>
            </w:pPr>
          </w:p>
        </w:tc>
      </w:tr>
      <w:tr w14:paraId="38BE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ECF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B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缸体总成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5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8F97">
            <w:pPr>
              <w:rPr>
                <w:rFonts w:hint="eastAsia" w:ascii="宋体" w:hAnsi="宋体" w:eastAsia="宋体" w:cs="宋体"/>
                <w:i w:val="0"/>
                <w:iCs w:val="0"/>
                <w:color w:val="000000"/>
                <w:sz w:val="24"/>
                <w:szCs w:val="24"/>
                <w:u w:val="none"/>
              </w:rPr>
            </w:pPr>
          </w:p>
        </w:tc>
      </w:tr>
      <w:tr w14:paraId="4FD6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3E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9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8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32DA">
            <w:pPr>
              <w:rPr>
                <w:rFonts w:hint="eastAsia" w:ascii="宋体" w:hAnsi="宋体" w:eastAsia="宋体" w:cs="宋体"/>
                <w:i w:val="0"/>
                <w:iCs w:val="0"/>
                <w:color w:val="000000"/>
                <w:sz w:val="24"/>
                <w:szCs w:val="24"/>
                <w:u w:val="none"/>
              </w:rPr>
            </w:pPr>
          </w:p>
        </w:tc>
      </w:tr>
      <w:tr w14:paraId="3613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9E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9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8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9AC8">
            <w:pPr>
              <w:rPr>
                <w:rFonts w:hint="eastAsia" w:ascii="宋体" w:hAnsi="宋体" w:eastAsia="宋体" w:cs="宋体"/>
                <w:i w:val="0"/>
                <w:iCs w:val="0"/>
                <w:color w:val="000000"/>
                <w:sz w:val="24"/>
                <w:szCs w:val="24"/>
                <w:u w:val="none"/>
              </w:rPr>
            </w:pPr>
          </w:p>
        </w:tc>
      </w:tr>
      <w:tr w14:paraId="3B34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F4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（WYRZ50)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0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4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5E01">
            <w:pPr>
              <w:rPr>
                <w:rFonts w:hint="eastAsia" w:ascii="宋体" w:hAnsi="宋体" w:eastAsia="宋体" w:cs="宋体"/>
                <w:i w:val="0"/>
                <w:iCs w:val="0"/>
                <w:color w:val="000000"/>
                <w:sz w:val="24"/>
                <w:szCs w:val="24"/>
                <w:u w:val="none"/>
              </w:rPr>
            </w:pPr>
          </w:p>
        </w:tc>
      </w:tr>
      <w:tr w14:paraId="7DA9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657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0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刀盘皮带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2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A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0EB7">
            <w:pPr>
              <w:rPr>
                <w:rFonts w:hint="eastAsia" w:ascii="宋体" w:hAnsi="宋体" w:eastAsia="宋体" w:cs="宋体"/>
                <w:i w:val="0"/>
                <w:iCs w:val="0"/>
                <w:color w:val="000000"/>
                <w:sz w:val="24"/>
                <w:szCs w:val="24"/>
                <w:u w:val="none"/>
              </w:rPr>
            </w:pPr>
          </w:p>
        </w:tc>
      </w:tr>
      <w:tr w14:paraId="642F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9A8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刀盘皮带轮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9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1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9B7">
            <w:pPr>
              <w:rPr>
                <w:rFonts w:hint="eastAsia" w:ascii="宋体" w:hAnsi="宋体" w:eastAsia="宋体" w:cs="宋体"/>
                <w:i w:val="0"/>
                <w:iCs w:val="0"/>
                <w:color w:val="000000"/>
                <w:sz w:val="24"/>
                <w:szCs w:val="24"/>
                <w:u w:val="none"/>
              </w:rPr>
            </w:pPr>
          </w:p>
        </w:tc>
      </w:tr>
      <w:tr w14:paraId="1757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32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6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B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0F24">
            <w:pPr>
              <w:rPr>
                <w:rFonts w:hint="eastAsia" w:ascii="宋体" w:hAnsi="宋体" w:eastAsia="宋体" w:cs="宋体"/>
                <w:i w:val="0"/>
                <w:iCs w:val="0"/>
                <w:color w:val="000000"/>
                <w:sz w:val="24"/>
                <w:szCs w:val="24"/>
                <w:u w:val="none"/>
              </w:rPr>
            </w:pPr>
          </w:p>
        </w:tc>
      </w:tr>
      <w:tr w14:paraId="4AFC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D6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E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0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9FA">
            <w:pPr>
              <w:rPr>
                <w:rFonts w:hint="eastAsia" w:ascii="宋体" w:hAnsi="宋体" w:eastAsia="宋体" w:cs="宋体"/>
                <w:i w:val="0"/>
                <w:iCs w:val="0"/>
                <w:color w:val="000000"/>
                <w:sz w:val="24"/>
                <w:szCs w:val="24"/>
                <w:u w:val="none"/>
              </w:rPr>
            </w:pPr>
          </w:p>
        </w:tc>
      </w:tr>
      <w:tr w14:paraId="792F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8E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C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F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7808">
            <w:pPr>
              <w:rPr>
                <w:rFonts w:hint="eastAsia" w:ascii="宋体" w:hAnsi="宋体" w:eastAsia="宋体" w:cs="宋体"/>
                <w:i w:val="0"/>
                <w:iCs w:val="0"/>
                <w:color w:val="000000"/>
                <w:sz w:val="24"/>
                <w:szCs w:val="24"/>
                <w:u w:val="none"/>
              </w:rPr>
            </w:pPr>
          </w:p>
        </w:tc>
      </w:tr>
      <w:tr w14:paraId="3EC4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CB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F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启动马达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5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4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504.67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B9A">
            <w:pPr>
              <w:rPr>
                <w:rFonts w:hint="eastAsia" w:ascii="宋体" w:hAnsi="宋体" w:eastAsia="宋体" w:cs="宋体"/>
                <w:i w:val="0"/>
                <w:iCs w:val="0"/>
                <w:color w:val="000000"/>
                <w:sz w:val="24"/>
                <w:szCs w:val="24"/>
                <w:u w:val="none"/>
              </w:rPr>
            </w:pPr>
          </w:p>
        </w:tc>
      </w:tr>
      <w:tr w14:paraId="391A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BF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6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CFAB">
            <w:pPr>
              <w:rPr>
                <w:rFonts w:hint="eastAsia" w:ascii="宋体" w:hAnsi="宋体" w:eastAsia="宋体" w:cs="宋体"/>
                <w:i w:val="0"/>
                <w:iCs w:val="0"/>
                <w:color w:val="000000"/>
                <w:sz w:val="24"/>
                <w:szCs w:val="24"/>
                <w:u w:val="none"/>
              </w:rPr>
            </w:pPr>
          </w:p>
        </w:tc>
      </w:tr>
      <w:tr w14:paraId="08DB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9D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9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F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BD46">
            <w:pPr>
              <w:rPr>
                <w:rFonts w:hint="eastAsia" w:ascii="宋体" w:hAnsi="宋体" w:eastAsia="宋体" w:cs="宋体"/>
                <w:i w:val="0"/>
                <w:iCs w:val="0"/>
                <w:color w:val="000000"/>
                <w:sz w:val="24"/>
                <w:szCs w:val="24"/>
                <w:u w:val="none"/>
              </w:rPr>
            </w:pPr>
          </w:p>
        </w:tc>
      </w:tr>
      <w:tr w14:paraId="4CFB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B4A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D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7DA7">
            <w:pPr>
              <w:rPr>
                <w:rFonts w:hint="eastAsia" w:ascii="宋体" w:hAnsi="宋体" w:eastAsia="宋体" w:cs="宋体"/>
                <w:i w:val="0"/>
                <w:iCs w:val="0"/>
                <w:color w:val="000000"/>
                <w:sz w:val="24"/>
                <w:szCs w:val="24"/>
                <w:u w:val="none"/>
              </w:rPr>
            </w:pPr>
          </w:p>
        </w:tc>
      </w:tr>
      <w:tr w14:paraId="0D24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AF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风门线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1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C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31EC">
            <w:pPr>
              <w:rPr>
                <w:rFonts w:hint="eastAsia" w:ascii="宋体" w:hAnsi="宋体" w:eastAsia="宋体" w:cs="宋体"/>
                <w:i w:val="0"/>
                <w:iCs w:val="0"/>
                <w:color w:val="000000"/>
                <w:sz w:val="24"/>
                <w:szCs w:val="24"/>
                <w:u w:val="none"/>
              </w:rPr>
            </w:pPr>
          </w:p>
        </w:tc>
      </w:tr>
      <w:tr w14:paraId="2F64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7C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4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9BAB">
            <w:pPr>
              <w:rPr>
                <w:rFonts w:hint="eastAsia" w:ascii="宋体" w:hAnsi="宋体" w:eastAsia="宋体" w:cs="宋体"/>
                <w:i w:val="0"/>
                <w:iCs w:val="0"/>
                <w:color w:val="000000"/>
                <w:sz w:val="24"/>
                <w:szCs w:val="24"/>
                <w:u w:val="none"/>
              </w:rPr>
            </w:pPr>
          </w:p>
        </w:tc>
      </w:tr>
      <w:tr w14:paraId="2137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71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1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7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8720">
            <w:pPr>
              <w:rPr>
                <w:rFonts w:hint="eastAsia" w:ascii="宋体" w:hAnsi="宋体" w:eastAsia="宋体" w:cs="宋体"/>
                <w:i w:val="0"/>
                <w:iCs w:val="0"/>
                <w:color w:val="000000"/>
                <w:sz w:val="24"/>
                <w:szCs w:val="24"/>
                <w:u w:val="none"/>
              </w:rPr>
            </w:pPr>
          </w:p>
        </w:tc>
      </w:tr>
      <w:tr w14:paraId="5C07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987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A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油门线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0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FA5B">
            <w:pPr>
              <w:rPr>
                <w:rFonts w:hint="eastAsia" w:ascii="宋体" w:hAnsi="宋体" w:eastAsia="宋体" w:cs="宋体"/>
                <w:i w:val="0"/>
                <w:iCs w:val="0"/>
                <w:color w:val="000000"/>
                <w:sz w:val="24"/>
                <w:szCs w:val="24"/>
                <w:u w:val="none"/>
              </w:rPr>
            </w:pPr>
          </w:p>
        </w:tc>
      </w:tr>
      <w:tr w14:paraId="0C07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64C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C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右齿轮箱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C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0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1893.33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2187">
            <w:pPr>
              <w:rPr>
                <w:rFonts w:hint="eastAsia" w:ascii="宋体" w:hAnsi="宋体" w:eastAsia="宋体" w:cs="宋体"/>
                <w:i w:val="0"/>
                <w:iCs w:val="0"/>
                <w:color w:val="000000"/>
                <w:sz w:val="24"/>
                <w:szCs w:val="24"/>
                <w:u w:val="none"/>
              </w:rPr>
            </w:pPr>
          </w:p>
        </w:tc>
      </w:tr>
      <w:tr w14:paraId="601C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6D8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左传动箱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4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4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1636.67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000B">
            <w:pPr>
              <w:rPr>
                <w:rFonts w:hint="eastAsia" w:ascii="宋体" w:hAnsi="宋体" w:eastAsia="宋体" w:cs="宋体"/>
                <w:i w:val="0"/>
                <w:iCs w:val="0"/>
                <w:color w:val="000000"/>
                <w:sz w:val="24"/>
                <w:szCs w:val="24"/>
                <w:u w:val="none"/>
              </w:rPr>
            </w:pPr>
          </w:p>
        </w:tc>
      </w:tr>
      <w:tr w14:paraId="0139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86E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D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前轮螺栓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E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C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F474">
            <w:pPr>
              <w:rPr>
                <w:rFonts w:hint="eastAsia" w:ascii="宋体" w:hAnsi="宋体" w:eastAsia="宋体" w:cs="宋体"/>
                <w:i w:val="0"/>
                <w:iCs w:val="0"/>
                <w:color w:val="000000"/>
                <w:sz w:val="24"/>
                <w:szCs w:val="24"/>
                <w:u w:val="none"/>
              </w:rPr>
            </w:pPr>
          </w:p>
        </w:tc>
      </w:tr>
      <w:tr w14:paraId="013A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83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1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前轮轴承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6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B7B6">
            <w:pPr>
              <w:rPr>
                <w:rFonts w:hint="eastAsia" w:ascii="宋体" w:hAnsi="宋体" w:eastAsia="宋体" w:cs="宋体"/>
                <w:i w:val="0"/>
                <w:iCs w:val="0"/>
                <w:color w:val="000000"/>
                <w:sz w:val="24"/>
                <w:szCs w:val="24"/>
                <w:u w:val="none"/>
              </w:rPr>
            </w:pPr>
          </w:p>
        </w:tc>
      </w:tr>
      <w:tr w14:paraId="7A0B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BF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2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前轮轴套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486C">
            <w:pPr>
              <w:rPr>
                <w:rFonts w:hint="eastAsia" w:ascii="宋体" w:hAnsi="宋体" w:eastAsia="宋体" w:cs="宋体"/>
                <w:i w:val="0"/>
                <w:iCs w:val="0"/>
                <w:color w:val="000000"/>
                <w:sz w:val="24"/>
                <w:szCs w:val="24"/>
                <w:u w:val="none"/>
              </w:rPr>
            </w:pPr>
          </w:p>
        </w:tc>
      </w:tr>
      <w:tr w14:paraId="524E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78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行走皮带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C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5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88B9">
            <w:pPr>
              <w:rPr>
                <w:rFonts w:hint="eastAsia" w:ascii="宋体" w:hAnsi="宋体" w:eastAsia="宋体" w:cs="宋体"/>
                <w:i w:val="0"/>
                <w:iCs w:val="0"/>
                <w:color w:val="000000"/>
                <w:sz w:val="24"/>
                <w:szCs w:val="24"/>
                <w:u w:val="none"/>
              </w:rPr>
            </w:pPr>
          </w:p>
        </w:tc>
      </w:tr>
      <w:tr w14:paraId="32EC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C0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3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风机扇叶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8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392.33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2667">
            <w:pPr>
              <w:rPr>
                <w:rFonts w:hint="eastAsia" w:ascii="宋体" w:hAnsi="宋体" w:eastAsia="宋体" w:cs="宋体"/>
                <w:i w:val="0"/>
                <w:iCs w:val="0"/>
                <w:color w:val="000000"/>
                <w:sz w:val="24"/>
                <w:szCs w:val="24"/>
                <w:u w:val="none"/>
              </w:rPr>
            </w:pPr>
          </w:p>
        </w:tc>
      </w:tr>
      <w:tr w14:paraId="6E7B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68F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D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A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7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6C6C">
            <w:pPr>
              <w:rPr>
                <w:rFonts w:hint="eastAsia" w:ascii="宋体" w:hAnsi="宋体" w:eastAsia="宋体" w:cs="宋体"/>
                <w:i w:val="0"/>
                <w:iCs w:val="0"/>
                <w:color w:val="000000"/>
                <w:sz w:val="24"/>
                <w:szCs w:val="24"/>
                <w:u w:val="none"/>
              </w:rPr>
            </w:pPr>
          </w:p>
        </w:tc>
      </w:tr>
      <w:tr w14:paraId="1EDD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16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风机皮带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8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4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AE73">
            <w:pPr>
              <w:rPr>
                <w:rFonts w:hint="eastAsia" w:ascii="宋体" w:hAnsi="宋体" w:eastAsia="宋体" w:cs="宋体"/>
                <w:i w:val="0"/>
                <w:iCs w:val="0"/>
                <w:color w:val="000000"/>
                <w:sz w:val="24"/>
                <w:szCs w:val="24"/>
                <w:u w:val="none"/>
              </w:rPr>
            </w:pPr>
          </w:p>
        </w:tc>
      </w:tr>
    </w:tbl>
    <w:p w14:paraId="3ABF0149">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E3133AD">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2、本控制价税率为1%,若投标人税率与本控制价不符，则相应的控制价按照投标人所报税率进行换算。</w:t>
      </w:r>
    </w:p>
    <w:p w14:paraId="2B1B53AE">
      <w:pPr>
        <w:spacing w:beforeAutospacing="0" w:afterAutospacing="0" w:line="560" w:lineRule="exact"/>
        <w:ind w:firstLine="0" w:firstLineChars="0"/>
        <w:rPr>
          <w:rFonts w:hint="eastAsia" w:ascii="仿宋" w:hAnsi="仿宋" w:eastAsia="仿宋" w:cs="仿宋"/>
          <w:b/>
          <w:bCs/>
          <w:sz w:val="44"/>
          <w:szCs w:val="44"/>
          <w:lang w:val="en-US" w:eastAsia="zh-CN"/>
        </w:rPr>
      </w:pPr>
    </w:p>
    <w:p w14:paraId="6C2A0BF2">
      <w:pPr>
        <w:spacing w:beforeAutospacing="0" w:afterAutospacing="0" w:line="560" w:lineRule="exact"/>
        <w:ind w:firstLine="0" w:firstLineChars="0"/>
        <w:rPr>
          <w:rFonts w:hint="eastAsia" w:ascii="仿宋" w:hAnsi="仿宋" w:eastAsia="仿宋" w:cs="仿宋"/>
          <w:b/>
          <w:bCs/>
          <w:sz w:val="44"/>
          <w:szCs w:val="44"/>
          <w:lang w:val="en-US" w:eastAsia="zh-CN"/>
        </w:rPr>
      </w:pPr>
    </w:p>
    <w:p w14:paraId="7B4C23EE">
      <w:pPr>
        <w:spacing w:line="560" w:lineRule="exact"/>
        <w:ind w:firstLine="0" w:firstLineChars="0"/>
        <w:jc w:val="center"/>
        <w:rPr>
          <w:rFonts w:hint="eastAsia" w:eastAsia="宋体"/>
          <w:b w:val="0"/>
          <w:bCs/>
          <w:sz w:val="36"/>
          <w:szCs w:val="36"/>
          <w:lang w:val="en-US" w:eastAsia="zh-CN"/>
        </w:rPr>
      </w:pPr>
      <w:r>
        <w:rPr>
          <w:rFonts w:hint="eastAsia" w:ascii="仿宋" w:hAnsi="仿宋" w:eastAsia="仿宋" w:cs="仿宋"/>
          <w:b/>
          <w:bCs/>
          <w:sz w:val="36"/>
          <w:szCs w:val="36"/>
          <w:lang w:val="en-US" w:eastAsia="zh-CN"/>
        </w:rPr>
        <w:t xml:space="preserve">1.6 </w:t>
      </w:r>
      <w:r>
        <w:rPr>
          <w:rFonts w:hint="eastAsia" w:ascii="仿宋" w:hAnsi="仿宋" w:eastAsia="仿宋" w:cs="仿宋"/>
          <w:b/>
          <w:bCs/>
          <w:sz w:val="36"/>
          <w:szCs w:val="36"/>
          <w:u w:val="none"/>
          <w:lang w:val="en-US" w:eastAsia="zh-CN"/>
        </w:rPr>
        <w:t>2025年园区绿化养护三四季度机械设备维修投</w:t>
      </w:r>
      <w:r>
        <w:rPr>
          <w:rFonts w:hint="eastAsia" w:ascii="仿宋" w:hAnsi="仿宋" w:eastAsia="仿宋" w:cs="仿宋"/>
          <w:b/>
          <w:bCs/>
          <w:sz w:val="36"/>
          <w:szCs w:val="36"/>
          <w:lang w:val="en-US" w:eastAsia="zh-CN"/>
        </w:rPr>
        <w:t>标报价单</w:t>
      </w:r>
    </w:p>
    <w:p w14:paraId="357A0221">
      <w:pPr>
        <w:rPr>
          <w:rFonts w:hint="eastAsia"/>
          <w:lang w:val="en-US" w:eastAsia="zh-CN"/>
        </w:rPr>
      </w:pPr>
    </w:p>
    <w:p w14:paraId="18F00A0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7CC4E179">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sz w:val="28"/>
          <w:szCs w:val="28"/>
          <w:lang w:val="en-US" w:eastAsia="zh-CN"/>
        </w:rPr>
        <w:t>2025年园区绿化养护三四季度机械设备维修</w:t>
      </w:r>
      <w:r>
        <w:rPr>
          <w:rFonts w:hint="eastAsia" w:ascii="仿宋" w:hAnsi="仿宋" w:eastAsia="仿宋" w:cs="仿宋"/>
          <w:b w:val="0"/>
          <w:bCs w:val="0"/>
          <w:sz w:val="32"/>
          <w:szCs w:val="32"/>
          <w:u w:val="none"/>
          <w:lang w:val="en-US" w:eastAsia="zh-CN"/>
        </w:rPr>
        <w:t>》为基础下浮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%），承接该项工程的绿化机械维修。</w:t>
      </w:r>
    </w:p>
    <w:p w14:paraId="7702AC2A">
      <w:pPr>
        <w:ind w:firstLine="480" w:firstLineChars="200"/>
        <w:rPr>
          <w:rFonts w:hint="eastAsia" w:ascii="仿宋" w:hAnsi="仿宋" w:eastAsia="仿宋" w:cs="仿宋"/>
          <w:sz w:val="24"/>
          <w:szCs w:val="24"/>
          <w:u w:val="none"/>
          <w:lang w:val="en-US" w:eastAsia="zh-CN"/>
        </w:rPr>
      </w:pPr>
    </w:p>
    <w:p w14:paraId="6CF34E0A">
      <w:pPr>
        <w:ind w:firstLine="480" w:firstLineChars="200"/>
        <w:rPr>
          <w:rFonts w:hint="eastAsia" w:ascii="仿宋" w:hAnsi="仿宋" w:eastAsia="仿宋" w:cs="仿宋"/>
          <w:sz w:val="24"/>
          <w:szCs w:val="24"/>
          <w:u w:val="none"/>
          <w:lang w:val="en-US" w:eastAsia="zh-CN"/>
        </w:rPr>
      </w:pPr>
    </w:p>
    <w:p w14:paraId="770D8277">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注：1、报价含维修费、管理费、税金等费用，需提供增值税专票。</w:t>
      </w:r>
    </w:p>
    <w:p w14:paraId="71B5F3FA">
      <w:pPr>
        <w:numPr>
          <w:ilvl w:val="0"/>
          <w:numId w:val="0"/>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数字请用电脑打印，手写无效。</w:t>
      </w:r>
    </w:p>
    <w:p w14:paraId="3DE122B2">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3、档案袋四角密封并盖章。</w:t>
      </w:r>
    </w:p>
    <w:p w14:paraId="30031B97">
      <w:pPr>
        <w:ind w:firstLine="640" w:firstLineChars="200"/>
        <w:rPr>
          <w:rFonts w:hint="eastAsia" w:ascii="仿宋" w:hAnsi="仿宋" w:eastAsia="仿宋" w:cs="仿宋"/>
          <w:sz w:val="32"/>
          <w:szCs w:val="32"/>
          <w:u w:val="none"/>
          <w:lang w:val="en-US" w:eastAsia="zh-CN"/>
        </w:rPr>
      </w:pPr>
    </w:p>
    <w:p w14:paraId="67EE5ADA">
      <w:pPr>
        <w:ind w:firstLine="480" w:firstLineChars="200"/>
        <w:rPr>
          <w:rFonts w:hint="eastAsia" w:ascii="仿宋" w:hAnsi="仿宋" w:eastAsia="仿宋" w:cs="仿宋"/>
          <w:sz w:val="24"/>
          <w:szCs w:val="24"/>
          <w:u w:val="none"/>
          <w:lang w:val="en-US" w:eastAsia="zh-CN"/>
        </w:rPr>
      </w:pPr>
    </w:p>
    <w:p w14:paraId="39D6182A">
      <w:pPr>
        <w:ind w:firstLine="640" w:firstLineChars="200"/>
        <w:rPr>
          <w:rFonts w:hint="eastAsia" w:ascii="仿宋" w:hAnsi="仿宋" w:eastAsia="仿宋" w:cs="仿宋"/>
          <w:sz w:val="32"/>
          <w:szCs w:val="32"/>
          <w:u w:val="none"/>
          <w:lang w:val="en-US" w:eastAsia="zh-CN"/>
        </w:rPr>
      </w:pPr>
    </w:p>
    <w:p w14:paraId="6745E4D1">
      <w:pPr>
        <w:ind w:firstLine="640" w:firstLineChars="200"/>
        <w:rPr>
          <w:rFonts w:hint="eastAsia" w:ascii="仿宋" w:hAnsi="仿宋" w:eastAsia="仿宋" w:cs="仿宋"/>
          <w:sz w:val="32"/>
          <w:szCs w:val="32"/>
          <w:u w:val="none"/>
          <w:lang w:val="en-US" w:eastAsia="zh-CN"/>
        </w:rPr>
      </w:pPr>
    </w:p>
    <w:p w14:paraId="0D32375F">
      <w:pPr>
        <w:ind w:firstLine="640" w:firstLineChars="200"/>
        <w:rPr>
          <w:rFonts w:hint="eastAsia" w:ascii="仿宋" w:hAnsi="仿宋" w:eastAsia="仿宋" w:cs="仿宋"/>
          <w:sz w:val="32"/>
          <w:szCs w:val="32"/>
          <w:u w:val="none"/>
          <w:lang w:val="en-US" w:eastAsia="zh-CN"/>
        </w:rPr>
      </w:pPr>
    </w:p>
    <w:p w14:paraId="6B1BEEA2">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报价单位：</w:t>
      </w:r>
    </w:p>
    <w:p w14:paraId="5B1CE1A3">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411FA518">
      <w:pPr>
        <w:spacing w:line="560" w:lineRule="exact"/>
        <w:rPr>
          <w:rFonts w:ascii="宋体" w:hAnsi="宋体" w:cs="宋体"/>
          <w:sz w:val="36"/>
          <w:szCs w:val="36"/>
        </w:rPr>
      </w:pPr>
    </w:p>
    <w:p w14:paraId="63604010">
      <w:pPr>
        <w:numPr>
          <w:ilvl w:val="0"/>
          <w:numId w:val="0"/>
        </w:numPr>
        <w:rPr>
          <w:rFonts w:hint="eastAsia" w:ascii="仿宋" w:hAnsi="仿宋" w:eastAsia="仿宋" w:cs="仿宋"/>
          <w:sz w:val="24"/>
          <w:szCs w:val="24"/>
          <w:u w:val="none"/>
          <w:lang w:val="en-US" w:eastAsia="zh-CN"/>
        </w:rPr>
      </w:pPr>
    </w:p>
    <w:p w14:paraId="05A9BC3D">
      <w:pPr>
        <w:spacing w:line="560" w:lineRule="exact"/>
        <w:ind w:firstLine="880" w:firstLineChars="200"/>
        <w:rPr>
          <w:rFonts w:hint="eastAsia" w:ascii="仿宋" w:hAnsi="仿宋" w:eastAsia="仿宋" w:cs="仿宋"/>
          <w:sz w:val="44"/>
          <w:szCs w:val="44"/>
          <w:lang w:val="en-US" w:eastAsia="zh-CN"/>
        </w:rPr>
      </w:pPr>
    </w:p>
    <w:p w14:paraId="12D4F832">
      <w:pPr>
        <w:spacing w:line="560" w:lineRule="exact"/>
        <w:ind w:firstLine="880" w:firstLineChars="200"/>
        <w:rPr>
          <w:rFonts w:hint="eastAsia" w:ascii="仿宋" w:hAnsi="仿宋" w:eastAsia="仿宋" w:cs="仿宋"/>
          <w:sz w:val="44"/>
          <w:szCs w:val="44"/>
          <w:lang w:val="en-US" w:eastAsia="zh-CN"/>
        </w:rPr>
      </w:pPr>
    </w:p>
    <w:p w14:paraId="4932D04A">
      <w:pPr>
        <w:spacing w:line="560" w:lineRule="exact"/>
        <w:ind w:firstLine="880" w:firstLineChars="200"/>
        <w:rPr>
          <w:rFonts w:hint="eastAsia" w:ascii="仿宋" w:hAnsi="仿宋" w:eastAsia="仿宋" w:cs="仿宋"/>
          <w:sz w:val="44"/>
          <w:szCs w:val="44"/>
          <w:lang w:val="en-US" w:eastAsia="zh-CN"/>
        </w:rPr>
      </w:pPr>
    </w:p>
    <w:p w14:paraId="341EFDB9">
      <w:pPr>
        <w:spacing w:line="560" w:lineRule="exact"/>
        <w:ind w:firstLine="880" w:firstLineChars="200"/>
        <w:rPr>
          <w:rFonts w:hint="eastAsia" w:ascii="仿宋" w:hAnsi="仿宋" w:eastAsia="仿宋" w:cs="仿宋"/>
          <w:sz w:val="44"/>
          <w:szCs w:val="44"/>
          <w:lang w:val="en-US" w:eastAsia="zh-CN"/>
        </w:rPr>
      </w:pPr>
    </w:p>
    <w:p w14:paraId="08827FFC">
      <w:pPr>
        <w:spacing w:line="560" w:lineRule="exact"/>
        <w:ind w:firstLine="880" w:firstLineChars="200"/>
        <w:rPr>
          <w:rFonts w:hint="eastAsia" w:ascii="仿宋" w:hAnsi="仿宋" w:eastAsia="仿宋" w:cs="仿宋"/>
          <w:sz w:val="44"/>
          <w:szCs w:val="44"/>
          <w:lang w:val="en-US" w:eastAsia="zh-CN"/>
        </w:rPr>
      </w:pPr>
    </w:p>
    <w:p w14:paraId="305115AF">
      <w:pPr>
        <w:spacing w:line="560" w:lineRule="exact"/>
        <w:ind w:firstLine="880" w:firstLineChars="200"/>
        <w:rPr>
          <w:rFonts w:hint="eastAsia" w:ascii="仿宋" w:hAnsi="仿宋" w:eastAsia="仿宋" w:cs="仿宋"/>
          <w:sz w:val="44"/>
          <w:szCs w:val="44"/>
          <w:lang w:val="en-US" w:eastAsia="zh-CN"/>
        </w:rPr>
      </w:pPr>
    </w:p>
    <w:p w14:paraId="469939A8">
      <w:pPr>
        <w:spacing w:line="560" w:lineRule="exact"/>
        <w:ind w:firstLine="0" w:firstLineChars="0"/>
        <w:rPr>
          <w:rFonts w:hint="eastAsia" w:ascii="仿宋" w:hAnsi="仿宋" w:eastAsia="仿宋" w:cs="仿宋"/>
          <w:sz w:val="44"/>
          <w:szCs w:val="44"/>
          <w:lang w:val="en-US" w:eastAsia="zh-CN"/>
        </w:rPr>
      </w:pPr>
    </w:p>
    <w:p w14:paraId="4B1ADED0">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7E8F990D">
      <w:pPr>
        <w:ind w:firstLine="2640" w:firstLineChars="600"/>
        <w:rPr>
          <w:rFonts w:hint="eastAsia"/>
          <w:b w:val="0"/>
          <w:bCs/>
          <w:sz w:val="44"/>
          <w:szCs w:val="44"/>
          <w:lang w:eastAsia="zh-CN"/>
        </w:rPr>
      </w:pPr>
    </w:p>
    <w:p w14:paraId="31D1CA18">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43D1DFD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01BFA093">
      <w:pPr>
        <w:widowControl w:val="0"/>
        <w:numPr>
          <w:ilvl w:val="0"/>
          <w:numId w:val="0"/>
        </w:numPr>
        <w:jc w:val="both"/>
        <w:rPr>
          <w:rFonts w:hint="eastAsia" w:ascii="仿宋" w:hAnsi="仿宋" w:eastAsia="仿宋" w:cs="仿宋"/>
          <w:sz w:val="28"/>
          <w:szCs w:val="28"/>
          <w:lang w:val="en-US" w:eastAsia="zh-CN"/>
        </w:rPr>
      </w:pPr>
    </w:p>
    <w:p w14:paraId="542EB551">
      <w:pPr>
        <w:widowControl w:val="0"/>
        <w:numPr>
          <w:ilvl w:val="0"/>
          <w:numId w:val="0"/>
        </w:numPr>
        <w:jc w:val="both"/>
        <w:rPr>
          <w:rFonts w:hint="eastAsia" w:ascii="仿宋" w:hAnsi="仿宋" w:eastAsia="仿宋" w:cs="仿宋"/>
          <w:sz w:val="28"/>
          <w:szCs w:val="28"/>
          <w:lang w:val="en-US" w:eastAsia="zh-CN"/>
        </w:rPr>
      </w:pPr>
    </w:p>
    <w:p w14:paraId="7CB9E0B9">
      <w:pPr>
        <w:widowControl w:val="0"/>
        <w:numPr>
          <w:ilvl w:val="0"/>
          <w:numId w:val="0"/>
        </w:numPr>
        <w:jc w:val="both"/>
        <w:rPr>
          <w:rFonts w:hint="eastAsia" w:ascii="仿宋" w:hAnsi="仿宋" w:eastAsia="仿宋" w:cs="仿宋"/>
          <w:sz w:val="28"/>
          <w:szCs w:val="28"/>
          <w:lang w:val="en-US" w:eastAsia="zh-CN"/>
        </w:rPr>
      </w:pPr>
    </w:p>
    <w:p w14:paraId="34840794">
      <w:pPr>
        <w:widowControl w:val="0"/>
        <w:numPr>
          <w:ilvl w:val="0"/>
          <w:numId w:val="0"/>
        </w:numPr>
        <w:jc w:val="both"/>
        <w:rPr>
          <w:rFonts w:hint="eastAsia" w:ascii="仿宋" w:hAnsi="仿宋" w:eastAsia="仿宋" w:cs="仿宋"/>
          <w:sz w:val="28"/>
          <w:szCs w:val="28"/>
          <w:lang w:val="en-US" w:eastAsia="zh-CN"/>
        </w:rPr>
      </w:pPr>
    </w:p>
    <w:p w14:paraId="683C389D">
      <w:pPr>
        <w:widowControl w:val="0"/>
        <w:numPr>
          <w:ilvl w:val="0"/>
          <w:numId w:val="0"/>
        </w:numPr>
        <w:jc w:val="both"/>
        <w:rPr>
          <w:rFonts w:hint="eastAsia" w:ascii="仿宋" w:hAnsi="仿宋" w:eastAsia="仿宋" w:cs="仿宋"/>
          <w:sz w:val="28"/>
          <w:szCs w:val="28"/>
          <w:lang w:val="en-US" w:eastAsia="zh-CN"/>
        </w:rPr>
      </w:pPr>
    </w:p>
    <w:p w14:paraId="5554DA1B">
      <w:pPr>
        <w:widowControl w:val="0"/>
        <w:numPr>
          <w:ilvl w:val="0"/>
          <w:numId w:val="0"/>
        </w:numPr>
        <w:jc w:val="both"/>
        <w:rPr>
          <w:rFonts w:hint="eastAsia" w:ascii="仿宋" w:hAnsi="仿宋" w:eastAsia="仿宋" w:cs="仿宋"/>
          <w:sz w:val="28"/>
          <w:szCs w:val="28"/>
          <w:lang w:val="en-US" w:eastAsia="zh-CN"/>
        </w:rPr>
      </w:pPr>
    </w:p>
    <w:p w14:paraId="6DB5ADBC">
      <w:pPr>
        <w:widowControl w:val="0"/>
        <w:numPr>
          <w:ilvl w:val="0"/>
          <w:numId w:val="0"/>
        </w:numPr>
        <w:jc w:val="both"/>
        <w:rPr>
          <w:rFonts w:hint="eastAsia" w:ascii="仿宋" w:hAnsi="仿宋" w:eastAsia="仿宋" w:cs="仿宋"/>
          <w:sz w:val="28"/>
          <w:szCs w:val="28"/>
          <w:lang w:val="en-US" w:eastAsia="zh-CN"/>
        </w:rPr>
      </w:pPr>
    </w:p>
    <w:p w14:paraId="11D828AB">
      <w:pPr>
        <w:widowControl w:val="0"/>
        <w:numPr>
          <w:ilvl w:val="0"/>
          <w:numId w:val="0"/>
        </w:numPr>
        <w:jc w:val="both"/>
        <w:rPr>
          <w:rFonts w:hint="eastAsia" w:ascii="仿宋" w:hAnsi="仿宋" w:eastAsia="仿宋" w:cs="仿宋"/>
          <w:sz w:val="28"/>
          <w:szCs w:val="28"/>
          <w:lang w:val="en-US" w:eastAsia="zh-CN"/>
        </w:rPr>
      </w:pPr>
    </w:p>
    <w:p w14:paraId="1184DF94">
      <w:pPr>
        <w:widowControl w:val="0"/>
        <w:numPr>
          <w:ilvl w:val="0"/>
          <w:numId w:val="0"/>
        </w:numPr>
        <w:jc w:val="both"/>
        <w:rPr>
          <w:rFonts w:hint="eastAsia" w:ascii="仿宋" w:hAnsi="仿宋" w:eastAsia="仿宋" w:cs="仿宋"/>
          <w:sz w:val="28"/>
          <w:szCs w:val="28"/>
          <w:lang w:val="en-US" w:eastAsia="zh-CN"/>
        </w:rPr>
      </w:pPr>
    </w:p>
    <w:p w14:paraId="7C60C193">
      <w:pPr>
        <w:widowControl w:val="0"/>
        <w:numPr>
          <w:ilvl w:val="0"/>
          <w:numId w:val="0"/>
        </w:numPr>
        <w:jc w:val="both"/>
        <w:rPr>
          <w:rFonts w:hint="eastAsia" w:ascii="仿宋" w:hAnsi="仿宋" w:eastAsia="仿宋" w:cs="仿宋"/>
          <w:sz w:val="28"/>
          <w:szCs w:val="28"/>
          <w:lang w:val="en-US" w:eastAsia="zh-CN"/>
        </w:rPr>
      </w:pPr>
    </w:p>
    <w:p w14:paraId="07CD2E44">
      <w:pPr>
        <w:widowControl w:val="0"/>
        <w:numPr>
          <w:ilvl w:val="0"/>
          <w:numId w:val="0"/>
        </w:numPr>
        <w:jc w:val="both"/>
        <w:rPr>
          <w:rFonts w:hint="eastAsia" w:ascii="仿宋" w:hAnsi="仿宋" w:eastAsia="仿宋" w:cs="仿宋"/>
          <w:sz w:val="28"/>
          <w:szCs w:val="28"/>
          <w:lang w:val="en-US" w:eastAsia="zh-CN"/>
        </w:rPr>
      </w:pPr>
    </w:p>
    <w:p w14:paraId="77E1CA55">
      <w:pPr>
        <w:widowControl w:val="0"/>
        <w:numPr>
          <w:ilvl w:val="0"/>
          <w:numId w:val="0"/>
        </w:numPr>
        <w:jc w:val="both"/>
        <w:rPr>
          <w:rFonts w:hint="eastAsia" w:ascii="仿宋" w:hAnsi="仿宋" w:eastAsia="仿宋" w:cs="仿宋"/>
          <w:sz w:val="28"/>
          <w:szCs w:val="28"/>
          <w:lang w:val="en-US" w:eastAsia="zh-CN"/>
        </w:rPr>
      </w:pPr>
    </w:p>
    <w:p w14:paraId="527FEA4B">
      <w:pPr>
        <w:widowControl w:val="0"/>
        <w:numPr>
          <w:ilvl w:val="0"/>
          <w:numId w:val="0"/>
        </w:numPr>
        <w:jc w:val="both"/>
        <w:rPr>
          <w:rFonts w:hint="eastAsia" w:ascii="仿宋" w:hAnsi="仿宋" w:eastAsia="仿宋" w:cs="仿宋"/>
          <w:sz w:val="28"/>
          <w:szCs w:val="28"/>
          <w:lang w:val="en-US" w:eastAsia="zh-CN"/>
        </w:rPr>
      </w:pPr>
    </w:p>
    <w:p w14:paraId="6EB96152">
      <w:pPr>
        <w:widowControl w:val="0"/>
        <w:numPr>
          <w:ilvl w:val="0"/>
          <w:numId w:val="0"/>
        </w:numPr>
        <w:jc w:val="both"/>
        <w:rPr>
          <w:rFonts w:hint="eastAsia" w:ascii="仿宋" w:hAnsi="仿宋" w:eastAsia="仿宋" w:cs="仿宋"/>
          <w:sz w:val="28"/>
          <w:szCs w:val="28"/>
          <w:lang w:val="en-US" w:eastAsia="zh-CN"/>
        </w:rPr>
      </w:pPr>
    </w:p>
    <w:p w14:paraId="0B9915A2">
      <w:pPr>
        <w:widowControl w:val="0"/>
        <w:numPr>
          <w:ilvl w:val="0"/>
          <w:numId w:val="0"/>
        </w:numPr>
        <w:jc w:val="both"/>
        <w:rPr>
          <w:rFonts w:hint="eastAsia" w:ascii="仿宋" w:hAnsi="仿宋" w:eastAsia="仿宋" w:cs="仿宋"/>
          <w:sz w:val="28"/>
          <w:szCs w:val="28"/>
          <w:lang w:val="en-US" w:eastAsia="zh-CN"/>
        </w:rPr>
      </w:pPr>
    </w:p>
    <w:p w14:paraId="59168A7C">
      <w:pPr>
        <w:widowControl w:val="0"/>
        <w:numPr>
          <w:ilvl w:val="0"/>
          <w:numId w:val="0"/>
        </w:numPr>
        <w:jc w:val="both"/>
        <w:rPr>
          <w:rFonts w:hint="eastAsia" w:ascii="仿宋" w:hAnsi="仿宋" w:eastAsia="仿宋" w:cs="仿宋"/>
          <w:sz w:val="28"/>
          <w:szCs w:val="28"/>
          <w:lang w:val="en-US" w:eastAsia="zh-CN"/>
        </w:rPr>
      </w:pPr>
    </w:p>
    <w:p w14:paraId="6D18A2F8">
      <w:pPr>
        <w:widowControl w:val="0"/>
        <w:numPr>
          <w:ilvl w:val="0"/>
          <w:numId w:val="0"/>
        </w:numPr>
        <w:jc w:val="both"/>
        <w:rPr>
          <w:rFonts w:hint="eastAsia" w:ascii="仿宋" w:hAnsi="仿宋" w:eastAsia="仿宋" w:cs="仿宋"/>
          <w:sz w:val="28"/>
          <w:szCs w:val="28"/>
          <w:lang w:val="en-US" w:eastAsia="zh-CN"/>
        </w:rPr>
      </w:pPr>
    </w:p>
    <w:p w14:paraId="7C79221E">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319AB003">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5332A902">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7AF07504">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766223CD">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23891C4C">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79E5CB5E">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550AFFF0">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12A587A6">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1E77C007">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302E72B5">
      <w:pPr>
        <w:numPr>
          <w:ilvl w:val="0"/>
          <w:numId w:val="0"/>
        </w:numPr>
        <w:spacing w:line="560" w:lineRule="exact"/>
        <w:ind w:firstLine="1560" w:firstLineChars="300"/>
        <w:jc w:val="both"/>
        <w:rPr>
          <w:rFonts w:hint="eastAsia" w:ascii="宋体" w:hAnsi="宋体" w:eastAsia="宋体" w:cs="宋体"/>
          <w:kern w:val="2"/>
          <w:sz w:val="52"/>
          <w:szCs w:val="52"/>
          <w:lang w:val="en-US" w:eastAsia="zh-CN" w:bidi="ar-SA"/>
        </w:rPr>
      </w:pPr>
    </w:p>
    <w:p w14:paraId="23610440">
      <w:pPr>
        <w:numPr>
          <w:ilvl w:val="0"/>
          <w:numId w:val="0"/>
        </w:numPr>
        <w:spacing w:line="560" w:lineRule="exact"/>
        <w:ind w:firstLine="1560" w:firstLineChars="300"/>
        <w:jc w:val="both"/>
        <w:rPr>
          <w:rFonts w:hint="eastAsia" w:ascii="宋体" w:hAnsi="宋体" w:cs="宋体"/>
          <w:sz w:val="52"/>
          <w:szCs w:val="52"/>
          <w:lang w:val="en-US" w:eastAsia="zh-CN"/>
        </w:rPr>
      </w:pPr>
      <w:r>
        <w:rPr>
          <w:rFonts w:hint="eastAsia" w:ascii="宋体" w:hAnsi="宋体" w:eastAsia="宋体" w:cs="宋体"/>
          <w:kern w:val="2"/>
          <w:sz w:val="52"/>
          <w:szCs w:val="52"/>
          <w:lang w:val="en-US" w:eastAsia="zh-CN" w:bidi="ar-SA"/>
        </w:rPr>
        <w:t>第二章</w:t>
      </w:r>
      <w:r>
        <w:rPr>
          <w:rFonts w:hint="eastAsia" w:ascii="宋体" w:hAnsi="宋体" w:cs="宋体"/>
          <w:kern w:val="2"/>
          <w:sz w:val="52"/>
          <w:szCs w:val="52"/>
          <w:lang w:val="en-US" w:eastAsia="zh-CN" w:bidi="ar-SA"/>
        </w:rPr>
        <w:t xml:space="preserve"> </w:t>
      </w:r>
      <w:r>
        <w:rPr>
          <w:rFonts w:hint="eastAsia" w:ascii="宋体" w:hAnsi="宋体" w:cs="宋体"/>
          <w:sz w:val="52"/>
          <w:szCs w:val="52"/>
          <w:lang w:val="en-US" w:eastAsia="zh-CN"/>
        </w:rPr>
        <w:t>合同格式</w:t>
      </w:r>
    </w:p>
    <w:p w14:paraId="219642F3">
      <w:pPr>
        <w:numPr>
          <w:ilvl w:val="0"/>
          <w:numId w:val="0"/>
        </w:numPr>
        <w:spacing w:line="560" w:lineRule="exact"/>
        <w:ind w:firstLine="1560" w:firstLineChars="300"/>
        <w:jc w:val="both"/>
        <w:rPr>
          <w:rFonts w:hint="default" w:ascii="宋体" w:hAnsi="宋体" w:cs="宋体"/>
          <w:sz w:val="52"/>
          <w:szCs w:val="52"/>
          <w:lang w:val="en-US" w:eastAsia="zh-CN"/>
        </w:rPr>
      </w:pPr>
    </w:p>
    <w:p w14:paraId="41AEE827">
      <w:pPr>
        <w:numPr>
          <w:ilvl w:val="0"/>
          <w:numId w:val="0"/>
        </w:numPr>
        <w:spacing w:line="560" w:lineRule="exact"/>
        <w:ind w:firstLine="1560" w:firstLineChars="300"/>
        <w:jc w:val="both"/>
        <w:rPr>
          <w:rFonts w:hint="default" w:ascii="宋体" w:hAnsi="宋体" w:cs="宋体"/>
          <w:sz w:val="52"/>
          <w:szCs w:val="52"/>
          <w:lang w:val="en-US" w:eastAsia="zh-CN"/>
        </w:rPr>
      </w:pPr>
    </w:p>
    <w:p w14:paraId="3887B26F">
      <w:pPr>
        <w:numPr>
          <w:ilvl w:val="0"/>
          <w:numId w:val="0"/>
        </w:numPr>
        <w:spacing w:line="560" w:lineRule="exact"/>
        <w:ind w:firstLine="1560" w:firstLineChars="300"/>
        <w:jc w:val="both"/>
        <w:rPr>
          <w:rFonts w:hint="default" w:ascii="宋体" w:hAnsi="宋体" w:cs="宋体"/>
          <w:sz w:val="52"/>
          <w:szCs w:val="52"/>
          <w:lang w:val="en-US" w:eastAsia="zh-CN"/>
        </w:rPr>
      </w:pPr>
    </w:p>
    <w:p w14:paraId="5E3BF3C5">
      <w:pPr>
        <w:numPr>
          <w:ilvl w:val="0"/>
          <w:numId w:val="0"/>
        </w:numPr>
        <w:spacing w:line="560" w:lineRule="exact"/>
        <w:ind w:firstLine="1560" w:firstLineChars="300"/>
        <w:jc w:val="both"/>
        <w:rPr>
          <w:rFonts w:hint="default" w:ascii="宋体" w:hAnsi="宋体" w:cs="宋体"/>
          <w:sz w:val="52"/>
          <w:szCs w:val="52"/>
          <w:lang w:val="en-US" w:eastAsia="zh-CN"/>
        </w:rPr>
      </w:pPr>
    </w:p>
    <w:p w14:paraId="39DE005D">
      <w:pPr>
        <w:numPr>
          <w:ilvl w:val="0"/>
          <w:numId w:val="0"/>
        </w:numPr>
        <w:spacing w:line="560" w:lineRule="exact"/>
        <w:ind w:firstLine="1560" w:firstLineChars="300"/>
        <w:jc w:val="both"/>
        <w:rPr>
          <w:rFonts w:hint="default" w:ascii="宋体" w:hAnsi="宋体" w:cs="宋体"/>
          <w:sz w:val="52"/>
          <w:szCs w:val="52"/>
          <w:lang w:val="en-US" w:eastAsia="zh-CN"/>
        </w:rPr>
      </w:pPr>
    </w:p>
    <w:p w14:paraId="642878C5">
      <w:pPr>
        <w:numPr>
          <w:ilvl w:val="0"/>
          <w:numId w:val="0"/>
        </w:numPr>
        <w:spacing w:line="560" w:lineRule="exact"/>
        <w:ind w:firstLine="1560" w:firstLineChars="300"/>
        <w:jc w:val="both"/>
        <w:rPr>
          <w:rFonts w:hint="default" w:ascii="宋体" w:hAnsi="宋体" w:cs="宋体"/>
          <w:sz w:val="52"/>
          <w:szCs w:val="52"/>
          <w:lang w:val="en-US" w:eastAsia="zh-CN"/>
        </w:rPr>
      </w:pPr>
    </w:p>
    <w:p w14:paraId="21969021">
      <w:pPr>
        <w:numPr>
          <w:ilvl w:val="0"/>
          <w:numId w:val="0"/>
        </w:numPr>
        <w:spacing w:line="560" w:lineRule="exact"/>
        <w:ind w:firstLine="1560" w:firstLineChars="300"/>
        <w:jc w:val="both"/>
        <w:rPr>
          <w:rFonts w:hint="default" w:ascii="宋体" w:hAnsi="宋体" w:cs="宋体"/>
          <w:sz w:val="52"/>
          <w:szCs w:val="52"/>
          <w:lang w:val="en-US" w:eastAsia="zh-CN"/>
        </w:rPr>
      </w:pPr>
    </w:p>
    <w:p w14:paraId="2FB7E35F">
      <w:pPr>
        <w:numPr>
          <w:ilvl w:val="0"/>
          <w:numId w:val="0"/>
        </w:numPr>
        <w:spacing w:line="560" w:lineRule="exact"/>
        <w:ind w:firstLine="1560" w:firstLineChars="300"/>
        <w:jc w:val="both"/>
        <w:rPr>
          <w:rFonts w:hint="default" w:ascii="宋体" w:hAnsi="宋体" w:cs="宋体"/>
          <w:sz w:val="52"/>
          <w:szCs w:val="52"/>
          <w:lang w:val="en-US" w:eastAsia="zh-CN"/>
        </w:rPr>
      </w:pPr>
    </w:p>
    <w:p w14:paraId="589F027A">
      <w:pPr>
        <w:numPr>
          <w:ilvl w:val="0"/>
          <w:numId w:val="0"/>
        </w:numPr>
        <w:spacing w:line="560" w:lineRule="exact"/>
        <w:ind w:firstLine="1560" w:firstLineChars="300"/>
        <w:jc w:val="both"/>
        <w:rPr>
          <w:rFonts w:hint="default" w:ascii="宋体" w:hAnsi="宋体" w:cs="宋体"/>
          <w:sz w:val="52"/>
          <w:szCs w:val="52"/>
          <w:lang w:val="en-US" w:eastAsia="zh-CN"/>
        </w:rPr>
      </w:pPr>
    </w:p>
    <w:p w14:paraId="692894A6">
      <w:pPr>
        <w:numPr>
          <w:ilvl w:val="0"/>
          <w:numId w:val="0"/>
        </w:numPr>
        <w:spacing w:line="560" w:lineRule="exact"/>
        <w:ind w:firstLine="1560" w:firstLineChars="300"/>
        <w:jc w:val="both"/>
        <w:rPr>
          <w:rFonts w:hint="default" w:ascii="宋体" w:hAnsi="宋体" w:cs="宋体"/>
          <w:sz w:val="52"/>
          <w:szCs w:val="52"/>
          <w:lang w:val="en-US" w:eastAsia="zh-CN"/>
        </w:rPr>
      </w:pPr>
    </w:p>
    <w:p w14:paraId="5CC5BA1B">
      <w:pPr>
        <w:numPr>
          <w:ilvl w:val="0"/>
          <w:numId w:val="0"/>
        </w:numPr>
        <w:spacing w:line="560" w:lineRule="exact"/>
        <w:ind w:firstLine="0" w:firstLineChars="0"/>
        <w:jc w:val="both"/>
        <w:rPr>
          <w:rFonts w:hint="default" w:ascii="宋体" w:hAnsi="宋体" w:cs="宋体"/>
          <w:sz w:val="52"/>
          <w:szCs w:val="52"/>
          <w:lang w:val="en-US" w:eastAsia="zh-CN"/>
        </w:rPr>
      </w:pPr>
    </w:p>
    <w:p w14:paraId="670286D7">
      <w:pPr>
        <w:numPr>
          <w:ilvl w:val="0"/>
          <w:numId w:val="0"/>
        </w:numPr>
        <w:spacing w:line="560" w:lineRule="exact"/>
        <w:ind w:firstLine="0" w:firstLineChars="0"/>
        <w:jc w:val="both"/>
        <w:rPr>
          <w:rFonts w:hint="default" w:ascii="宋体" w:hAnsi="宋体" w:cs="宋体"/>
          <w:sz w:val="52"/>
          <w:szCs w:val="52"/>
          <w:lang w:val="en-US" w:eastAsia="zh-CN"/>
        </w:rPr>
      </w:pPr>
    </w:p>
    <w:p w14:paraId="7F2D4896">
      <w:pPr>
        <w:numPr>
          <w:ilvl w:val="0"/>
          <w:numId w:val="0"/>
        </w:numPr>
        <w:spacing w:line="560" w:lineRule="exact"/>
        <w:ind w:firstLine="0" w:firstLineChars="0"/>
        <w:jc w:val="both"/>
        <w:rPr>
          <w:rFonts w:hint="default" w:ascii="宋体" w:hAnsi="宋体" w:cs="宋体"/>
          <w:sz w:val="52"/>
          <w:szCs w:val="52"/>
          <w:lang w:val="en-US" w:eastAsia="zh-CN"/>
        </w:rPr>
      </w:pPr>
    </w:p>
    <w:p w14:paraId="10924490">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u w:val="none"/>
          <w:lang w:val="en-US" w:eastAsia="zh-CN"/>
          <w14:textFill>
            <w14:solidFill>
              <w14:schemeClr w14:val="tx1"/>
            </w14:solidFill>
          </w14:textFill>
        </w:rPr>
        <w:t>2025年园区绿化养护三四季度机械设备维修</w:t>
      </w:r>
      <w:r>
        <w:rPr>
          <w:rFonts w:hint="eastAsia"/>
          <w:b/>
          <w:bCs/>
          <w:color w:val="000000" w:themeColor="text1"/>
          <w:sz w:val="36"/>
          <w:szCs w:val="36"/>
          <w14:textFill>
            <w14:solidFill>
              <w14:schemeClr w14:val="tx1"/>
            </w14:solidFill>
          </w14:textFill>
        </w:rPr>
        <w:t>合同</w:t>
      </w:r>
    </w:p>
    <w:p w14:paraId="55A1226E">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w:t>
      </w:r>
      <w:r>
        <w:rPr>
          <w:rFonts w:hint="eastAsia"/>
          <w:color w:val="000000" w:themeColor="text1"/>
          <w:sz w:val="24"/>
          <w:lang w:val="en-US" w:eastAsia="zh-CN"/>
          <w14:textFill>
            <w14:solidFill>
              <w14:schemeClr w14:val="tx1"/>
            </w14:solidFill>
          </w14:textFill>
        </w:rPr>
        <w:t>YL</w:t>
      </w:r>
      <w:r>
        <w:rPr>
          <w:rFonts w:hint="eastAsia"/>
          <w:color w:val="000000" w:themeColor="text1"/>
          <w:sz w:val="24"/>
          <w14:textFill>
            <w14:solidFill>
              <w14:schemeClr w14:val="tx1"/>
            </w14:solidFill>
          </w14:textFill>
        </w:rPr>
        <w:t xml:space="preserve">       ）</w:t>
      </w:r>
    </w:p>
    <w:p w14:paraId="1AC49408">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淮安超裕市政工程有限公司 </w:t>
      </w:r>
      <w:r>
        <w:rPr>
          <w:rFonts w:hint="eastAsia" w:ascii="仿宋" w:hAnsi="仿宋" w:eastAsia="仿宋" w:cs="仿宋"/>
          <w:sz w:val="28"/>
          <w:szCs w:val="28"/>
          <w:lang w:val="en-US" w:eastAsia="zh-CN"/>
        </w:rPr>
        <w:t xml:space="preserve"> </w:t>
      </w:r>
    </w:p>
    <w:p w14:paraId="76E44FA6">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756C44FE">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根据《中华人民共和国合同法》及相关法律法规的规定，为了确保机械设备的正常运转，甲、乙双方本着诚实守信、协商一致、互利共赢的原则，达成如下协议：</w:t>
      </w:r>
    </w:p>
    <w:p w14:paraId="7717680F">
      <w:pPr>
        <w:numPr>
          <w:ilvl w:val="0"/>
          <w:numId w:val="2"/>
        </w:num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rPr>
        <w:t>维修设备清单及维修费用</w:t>
      </w:r>
    </w:p>
    <w:tbl>
      <w:tblPr>
        <w:tblStyle w:val="5"/>
        <w:tblW w:w="7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2"/>
        <w:gridCol w:w="1593"/>
        <w:gridCol w:w="2611"/>
        <w:gridCol w:w="903"/>
        <w:gridCol w:w="1609"/>
      </w:tblGrid>
      <w:tr w14:paraId="4E50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FE5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31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品类</w:t>
            </w:r>
          </w:p>
        </w:tc>
        <w:tc>
          <w:tcPr>
            <w:tcW w:w="2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04D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品名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001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E9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w:t>
            </w:r>
          </w:p>
        </w:tc>
      </w:tr>
      <w:tr w14:paraId="40F8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222C">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41E">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261">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D24">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2566">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r>
      <w:tr w14:paraId="748B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E96F">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1A1">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5FE3">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056B">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9568">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r>
      <w:tr w14:paraId="37B3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0666">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FB72">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536">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4D6C">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A2F1">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r>
      <w:tr w14:paraId="24C5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9513">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917C">
            <w:pPr>
              <w:jc w:val="center"/>
              <w:rPr>
                <w:rFonts w:hint="eastAsia" w:ascii="仿宋" w:hAnsi="仿宋" w:eastAsia="仿宋" w:cs="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C237">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A0FB">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E4D7">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r>
    </w:tbl>
    <w:p w14:paraId="78F74A0C">
      <w:pPr>
        <w:numPr>
          <w:ilvl w:val="0"/>
          <w:numId w:val="0"/>
        </w:numPr>
        <w:spacing w:line="288" w:lineRule="auto"/>
        <w:ind w:firstLine="480" w:firstLineChars="200"/>
        <w:jc w:val="both"/>
        <w:rPr>
          <w:rFonts w:hint="eastAsia" w:ascii="仿宋" w:hAnsi="仿宋" w:eastAsia="仿宋" w:cs="仿宋"/>
          <w:sz w:val="28"/>
          <w:szCs w:val="28"/>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  %）；2、此单价为一次性定价，不再调价；3、最终数量按维修量进行结算。</w:t>
      </w:r>
    </w:p>
    <w:p w14:paraId="1E3A5086">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rPr>
        <w:t>二、维修期限</w:t>
      </w:r>
    </w:p>
    <w:p w14:paraId="4393E961">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rPr>
        <w:t>本合同自签订之日起生效，至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val="en-US" w:eastAsia="zh-CN"/>
        </w:rPr>
        <w:t>结束</w:t>
      </w:r>
      <w:r>
        <w:rPr>
          <w:rFonts w:hint="eastAsia" w:ascii="仿宋" w:hAnsi="仿宋" w:eastAsia="仿宋" w:cs="仿宋"/>
          <w:sz w:val="28"/>
          <w:szCs w:val="28"/>
        </w:rPr>
        <w:t>。</w:t>
      </w:r>
    </w:p>
    <w:p w14:paraId="3A780554">
      <w:pPr>
        <w:numPr>
          <w:ilvl w:val="0"/>
          <w:numId w:val="3"/>
        </w:numPr>
        <w:spacing w:line="288" w:lineRule="auto"/>
        <w:ind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维修方式：上门维修，接到甲方通知后2小时内到场。</w:t>
      </w:r>
    </w:p>
    <w:p w14:paraId="5128EB18">
      <w:pPr>
        <w:numPr>
          <w:ilvl w:val="0"/>
          <w:numId w:val="3"/>
        </w:numPr>
        <w:spacing w:line="288" w:lineRule="auto"/>
        <w:ind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维修地点：公司仓库，</w:t>
      </w:r>
      <w:r>
        <w:rPr>
          <w:rFonts w:hint="eastAsia" w:ascii="仿宋" w:hAnsi="仿宋" w:eastAsia="仿宋" w:cs="仿宋"/>
          <w:sz w:val="28"/>
          <w:szCs w:val="28"/>
          <w:highlight w:val="none"/>
          <w:lang w:val="en-US" w:eastAsia="zh-CN"/>
        </w:rPr>
        <w:t>仓库所在位置为永济路与茶圣路交叉口向东200米。</w:t>
      </w:r>
    </w:p>
    <w:p w14:paraId="28BE86F3">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、维修内容及质量要求</w:t>
      </w:r>
    </w:p>
    <w:p w14:paraId="08952B80">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560" w:firstLineChars="200"/>
        <w:jc w:val="both"/>
        <w:textAlignment w:val="auto"/>
        <w:rPr>
          <w:rFonts w:hint="eastAsia" w:ascii="仿宋" w:hAnsi="仿宋" w:eastAsia="仿宋" w:cs="仿宋"/>
          <w:sz w:val="28"/>
          <w:szCs w:val="28"/>
          <w:lang w:val="en-US" w:eastAsia="zh-CN" w:bidi="ar-SA"/>
        </w:rPr>
      </w:pPr>
      <w:r>
        <w:rPr>
          <w:rFonts w:hint="default" w:ascii="仿宋" w:hAnsi="仿宋" w:eastAsia="仿宋" w:cs="仿宋"/>
          <w:sz w:val="28"/>
          <w:szCs w:val="28"/>
          <w:lang w:val="en-US" w:eastAsia="en-US" w:bidi="ar-SA"/>
        </w:rPr>
        <w:t>1.维修限额为10万元，超过限额合同结束，重新招标</w:t>
      </w:r>
      <w:r>
        <w:rPr>
          <w:rFonts w:hint="eastAsia" w:ascii="仿宋" w:hAnsi="仿宋" w:eastAsia="仿宋" w:cs="仿宋"/>
          <w:sz w:val="28"/>
          <w:szCs w:val="28"/>
          <w:lang w:val="en-US" w:eastAsia="zh-CN" w:bidi="ar-SA"/>
        </w:rPr>
        <w:t>。</w:t>
      </w:r>
    </w:p>
    <w:p w14:paraId="52B54313">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SA"/>
        </w:rPr>
        <w:t>2.</w:t>
      </w:r>
      <w:r>
        <w:rPr>
          <w:rFonts w:hint="eastAsia" w:ascii="仿宋" w:hAnsi="仿宋" w:eastAsia="仿宋" w:cs="仿宋"/>
          <w:sz w:val="28"/>
          <w:szCs w:val="28"/>
        </w:rPr>
        <w:t>乙方应按照甲方的要求，对甲方提供的机械设备</w:t>
      </w:r>
      <w:r>
        <w:rPr>
          <w:rFonts w:hint="eastAsia" w:ascii="仿宋" w:hAnsi="仿宋" w:eastAsia="仿宋" w:cs="仿宋"/>
          <w:sz w:val="28"/>
          <w:szCs w:val="28"/>
          <w:lang w:val="en-US" w:eastAsia="zh-CN"/>
        </w:rPr>
        <w:t>上门</w:t>
      </w:r>
      <w:r>
        <w:rPr>
          <w:rFonts w:hint="eastAsia" w:ascii="仿宋" w:hAnsi="仿宋" w:eastAsia="仿宋" w:cs="仿宋"/>
          <w:sz w:val="28"/>
          <w:szCs w:val="28"/>
        </w:rPr>
        <w:t>进行全面的检查、维修和保养，确保设备正常运行。</w:t>
      </w:r>
    </w:p>
    <w:p w14:paraId="03E336CF">
      <w:pPr>
        <w:numPr>
          <w:ilvl w:val="0"/>
          <w:numId w:val="0"/>
        </w:numPr>
        <w:spacing w:line="288"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bidi="ar-SA"/>
        </w:rPr>
        <w:t>3</w:t>
      </w:r>
      <w:r>
        <w:rPr>
          <w:rFonts w:hint="default" w:ascii="仿宋" w:hAnsi="仿宋" w:eastAsia="仿宋" w:cs="仿宋"/>
          <w:sz w:val="28"/>
          <w:szCs w:val="28"/>
          <w:lang w:val="en-US" w:eastAsia="en-US" w:bidi="ar-SA"/>
        </w:rPr>
        <w:t>.</w:t>
      </w:r>
      <w:r>
        <w:rPr>
          <w:rFonts w:hint="eastAsia" w:ascii="仿宋" w:hAnsi="仿宋" w:eastAsia="仿宋" w:cs="仿宋"/>
          <w:sz w:val="28"/>
          <w:szCs w:val="28"/>
        </w:rPr>
        <w:t>乙方应保证维修质量，并按照国家相关标准进行维修。维修完成后，乙方应对设备进行测试，确保设备符合国家相关标准和甲方的使用要求。</w:t>
      </w:r>
    </w:p>
    <w:p w14:paraId="0B12DAF0">
      <w:pPr>
        <w:numPr>
          <w:ilvl w:val="0"/>
          <w:numId w:val="0"/>
        </w:numPr>
        <w:spacing w:line="288"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bidi="ar-SA"/>
        </w:rPr>
        <w:t>4</w:t>
      </w:r>
      <w:bookmarkStart w:id="0" w:name="_GoBack"/>
      <w:bookmarkEnd w:id="0"/>
      <w:r>
        <w:rPr>
          <w:rFonts w:hint="default" w:ascii="仿宋" w:hAnsi="仿宋" w:eastAsia="仿宋" w:cs="仿宋"/>
          <w:sz w:val="28"/>
          <w:szCs w:val="28"/>
          <w:lang w:val="en-US" w:eastAsia="en-US" w:bidi="ar-SA"/>
        </w:rPr>
        <w:t>.</w:t>
      </w:r>
      <w:r>
        <w:rPr>
          <w:rFonts w:hint="eastAsia" w:ascii="仿宋" w:hAnsi="仿宋" w:eastAsia="仿宋" w:cs="仿宋"/>
          <w:sz w:val="28"/>
          <w:szCs w:val="28"/>
        </w:rPr>
        <w:t>如果在维修期限内出现同一问题，乙方应免费提供再次维修服务。</w:t>
      </w:r>
    </w:p>
    <w:p w14:paraId="0732CD64">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、付款方式及支付时间</w:t>
      </w:r>
    </w:p>
    <w:p w14:paraId="3C1CA8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付款方式</w:t>
      </w:r>
      <w:r>
        <w:rPr>
          <w:rFonts w:hint="eastAsia" w:ascii="仿宋" w:hAnsi="仿宋" w:eastAsia="仿宋" w:cs="仿宋"/>
          <w:sz w:val="28"/>
          <w:szCs w:val="28"/>
          <w:lang w:val="en-US" w:eastAsia="zh-CN"/>
        </w:rPr>
        <w:t>：按实结算。乙方在季度维修服务结束之后，将维修清单提交至甲方审核，审核完成后办理付款手续。付款前，乙方应向甲方提供合法有效的增值税专用发票，税率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14:paraId="40CC5223">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、违约责任及解决方式</w:t>
      </w:r>
    </w:p>
    <w:p w14:paraId="2BBAA378">
      <w:pPr>
        <w:numPr>
          <w:ilvl w:val="0"/>
          <w:numId w:val="0"/>
        </w:numPr>
        <w:spacing w:line="288" w:lineRule="auto"/>
        <w:ind w:firstLine="560" w:firstLineChars="200"/>
        <w:jc w:val="both"/>
        <w:rPr>
          <w:rFonts w:hint="eastAsia" w:ascii="仿宋" w:hAnsi="仿宋" w:eastAsia="仿宋" w:cs="仿宋"/>
          <w:sz w:val="28"/>
          <w:szCs w:val="28"/>
        </w:rPr>
      </w:pPr>
      <w:r>
        <w:rPr>
          <w:rFonts w:hint="default" w:ascii="仿宋" w:hAnsi="仿宋" w:eastAsia="仿宋" w:cs="仿宋"/>
          <w:sz w:val="28"/>
          <w:szCs w:val="28"/>
          <w:lang w:val="en-US" w:eastAsia="en-US" w:bidi="ar-SA"/>
        </w:rPr>
        <w:t>1.</w:t>
      </w:r>
      <w:r>
        <w:rPr>
          <w:rFonts w:hint="eastAsia" w:ascii="仿宋" w:hAnsi="仿宋" w:eastAsia="仿宋" w:cs="仿宋"/>
          <w:sz w:val="28"/>
          <w:szCs w:val="28"/>
        </w:rPr>
        <w:t>如果乙方未按照合同约定的时间完成维修工作，甲方有权要求乙方承担相应的违约责任。</w:t>
      </w:r>
    </w:p>
    <w:p w14:paraId="16F222F1">
      <w:pPr>
        <w:numPr>
          <w:ilvl w:val="0"/>
          <w:numId w:val="0"/>
        </w:numPr>
        <w:spacing w:line="288" w:lineRule="auto"/>
        <w:ind w:firstLine="560" w:firstLineChars="200"/>
        <w:jc w:val="both"/>
        <w:rPr>
          <w:rFonts w:hint="eastAsia" w:ascii="仿宋" w:hAnsi="仿宋" w:eastAsia="仿宋" w:cs="仿宋"/>
          <w:sz w:val="28"/>
          <w:szCs w:val="28"/>
        </w:rPr>
      </w:pPr>
      <w:r>
        <w:rPr>
          <w:rFonts w:hint="default" w:ascii="仿宋" w:hAnsi="仿宋" w:eastAsia="仿宋" w:cs="仿宋"/>
          <w:sz w:val="28"/>
          <w:szCs w:val="28"/>
          <w:lang w:val="en-US" w:eastAsia="en-US" w:bidi="ar-SA"/>
        </w:rPr>
        <w:t>2.</w:t>
      </w:r>
      <w:r>
        <w:rPr>
          <w:rFonts w:hint="eastAsia" w:ascii="仿宋" w:hAnsi="仿宋" w:eastAsia="仿宋" w:cs="仿宋"/>
          <w:sz w:val="28"/>
          <w:szCs w:val="28"/>
        </w:rPr>
        <w:t>如果因乙方维修质量不合格或甲方原因导致合同无法履行，双方可以协商解决。协商不成的，任何一方均有权向当地人民法院提起诉讼。</w:t>
      </w:r>
    </w:p>
    <w:p w14:paraId="47C27592">
      <w:pPr>
        <w:spacing w:line="288" w:lineRule="auto"/>
        <w:ind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、其他条款</w:t>
      </w:r>
    </w:p>
    <w:p w14:paraId="4D2CF379">
      <w:pPr>
        <w:numPr>
          <w:ilvl w:val="0"/>
          <w:numId w:val="0"/>
        </w:numPr>
        <w:spacing w:line="288" w:lineRule="auto"/>
        <w:ind w:firstLine="560" w:firstLineChars="200"/>
        <w:jc w:val="both"/>
        <w:rPr>
          <w:rFonts w:hint="eastAsia" w:ascii="仿宋" w:hAnsi="仿宋" w:eastAsia="仿宋" w:cs="仿宋"/>
          <w:sz w:val="28"/>
          <w:szCs w:val="28"/>
        </w:rPr>
      </w:pPr>
      <w:r>
        <w:rPr>
          <w:rFonts w:hint="default" w:ascii="仿宋" w:hAnsi="仿宋" w:eastAsia="仿宋" w:cs="仿宋"/>
          <w:sz w:val="28"/>
          <w:szCs w:val="28"/>
          <w:lang w:val="en-US" w:eastAsia="en-US" w:bidi="ar-SA"/>
        </w:rPr>
        <w:t>1.</w:t>
      </w:r>
      <w:r>
        <w:rPr>
          <w:rFonts w:hint="eastAsia" w:ascii="仿宋" w:hAnsi="仿宋" w:eastAsia="仿宋" w:cs="仿宋"/>
          <w:sz w:val="28"/>
          <w:szCs w:val="28"/>
        </w:rPr>
        <w:t>本合同一式</w:t>
      </w:r>
      <w:r>
        <w:rPr>
          <w:rFonts w:hint="eastAsia" w:ascii="仿宋" w:hAnsi="仿宋" w:eastAsia="仿宋" w:cs="仿宋"/>
          <w:sz w:val="28"/>
          <w:szCs w:val="28"/>
          <w:lang w:val="en-US" w:eastAsia="zh-CN"/>
        </w:rPr>
        <w:t>肆</w:t>
      </w:r>
      <w:r>
        <w:rPr>
          <w:rFonts w:hint="eastAsia" w:ascii="仿宋" w:hAnsi="仿宋" w:eastAsia="仿宋" w:cs="仿宋"/>
          <w:sz w:val="28"/>
          <w:szCs w:val="28"/>
        </w:rPr>
        <w:t>份，甲、乙双方各执</w:t>
      </w:r>
      <w:r>
        <w:rPr>
          <w:rFonts w:hint="eastAsia" w:ascii="仿宋" w:hAnsi="仿宋" w:eastAsia="仿宋" w:cs="仿宋"/>
          <w:sz w:val="28"/>
          <w:szCs w:val="28"/>
          <w:lang w:val="en-US" w:eastAsia="zh-CN"/>
        </w:rPr>
        <w:t>贰</w:t>
      </w:r>
      <w:r>
        <w:rPr>
          <w:rFonts w:hint="eastAsia" w:ascii="仿宋" w:hAnsi="仿宋" w:eastAsia="仿宋" w:cs="仿宋"/>
          <w:sz w:val="28"/>
          <w:szCs w:val="28"/>
        </w:rPr>
        <w:t>份，</w:t>
      </w:r>
      <w:r>
        <w:rPr>
          <w:rFonts w:hint="eastAsia" w:ascii="仿宋" w:hAnsi="仿宋" w:eastAsia="仿宋" w:cs="仿宋"/>
          <w:sz w:val="28"/>
          <w:szCs w:val="28"/>
          <w:lang w:val="en-US" w:eastAsia="zh-CN"/>
        </w:rPr>
        <w:t>本合同自双方法人或授权代表人签字加盖公章之日起生效，至双方履行完应尽的义务时终止。</w:t>
      </w:r>
    </w:p>
    <w:p w14:paraId="2128F96F">
      <w:pPr>
        <w:numPr>
          <w:ilvl w:val="0"/>
          <w:numId w:val="0"/>
        </w:numPr>
        <w:spacing w:line="288" w:lineRule="auto"/>
        <w:ind w:firstLine="560" w:firstLineChars="200"/>
        <w:jc w:val="both"/>
        <w:rPr>
          <w:rFonts w:hint="eastAsia" w:ascii="仿宋" w:hAnsi="仿宋" w:eastAsia="仿宋" w:cs="仿宋"/>
          <w:sz w:val="28"/>
          <w:szCs w:val="28"/>
        </w:rPr>
      </w:pPr>
    </w:p>
    <w:p w14:paraId="7ABCF20C">
      <w:pPr>
        <w:numPr>
          <w:ilvl w:val="0"/>
          <w:numId w:val="0"/>
        </w:numPr>
        <w:spacing w:line="288" w:lineRule="auto"/>
        <w:ind w:firstLine="560" w:firstLineChars="200"/>
        <w:jc w:val="both"/>
        <w:rPr>
          <w:rFonts w:hint="eastAsia" w:ascii="仿宋" w:hAnsi="仿宋" w:eastAsia="仿宋" w:cs="仿宋"/>
          <w:sz w:val="28"/>
          <w:szCs w:val="28"/>
        </w:rPr>
      </w:pPr>
    </w:p>
    <w:p w14:paraId="48808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70C9769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262C214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 xml:space="preserve"> 年 月  日                                 年  月  日</w:t>
      </w:r>
    </w:p>
    <w:p w14:paraId="689385E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E7BBD"/>
    <w:multiLevelType w:val="singleLevel"/>
    <w:tmpl w:val="F90E7BBD"/>
    <w:lvl w:ilvl="0" w:tentative="0">
      <w:start w:val="3"/>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abstractNum w:abstractNumId="2">
    <w:nsid w:val="5DD5A5F2"/>
    <w:multiLevelType w:val="singleLevel"/>
    <w:tmpl w:val="5DD5A5F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0AC206F"/>
    <w:rsid w:val="01255120"/>
    <w:rsid w:val="02155E76"/>
    <w:rsid w:val="028E13EB"/>
    <w:rsid w:val="05100114"/>
    <w:rsid w:val="0B416FFB"/>
    <w:rsid w:val="0D933D59"/>
    <w:rsid w:val="11023271"/>
    <w:rsid w:val="13135720"/>
    <w:rsid w:val="158D35F4"/>
    <w:rsid w:val="17BC268F"/>
    <w:rsid w:val="1B80591D"/>
    <w:rsid w:val="1BB27AA1"/>
    <w:rsid w:val="1C683FA7"/>
    <w:rsid w:val="1D2422D8"/>
    <w:rsid w:val="1EF532EF"/>
    <w:rsid w:val="206B432D"/>
    <w:rsid w:val="21154C2A"/>
    <w:rsid w:val="22950EAF"/>
    <w:rsid w:val="26811250"/>
    <w:rsid w:val="274B6F9C"/>
    <w:rsid w:val="277B43B9"/>
    <w:rsid w:val="28726F47"/>
    <w:rsid w:val="28F82F85"/>
    <w:rsid w:val="29EE439A"/>
    <w:rsid w:val="2D8D387F"/>
    <w:rsid w:val="2D9214E0"/>
    <w:rsid w:val="2DB916E5"/>
    <w:rsid w:val="2E34450D"/>
    <w:rsid w:val="2FEE47B7"/>
    <w:rsid w:val="2FFE4650"/>
    <w:rsid w:val="30782C0F"/>
    <w:rsid w:val="32A23CCC"/>
    <w:rsid w:val="344D10D1"/>
    <w:rsid w:val="35874F12"/>
    <w:rsid w:val="359F479A"/>
    <w:rsid w:val="35B80D71"/>
    <w:rsid w:val="369A18B3"/>
    <w:rsid w:val="39082F4A"/>
    <w:rsid w:val="39E144D4"/>
    <w:rsid w:val="3C9D2396"/>
    <w:rsid w:val="3DFA4C63"/>
    <w:rsid w:val="41126903"/>
    <w:rsid w:val="419378A9"/>
    <w:rsid w:val="4551631F"/>
    <w:rsid w:val="458A4B1F"/>
    <w:rsid w:val="45E56F54"/>
    <w:rsid w:val="46717A8D"/>
    <w:rsid w:val="48536982"/>
    <w:rsid w:val="490B4B7C"/>
    <w:rsid w:val="4C5C2AE1"/>
    <w:rsid w:val="4D074908"/>
    <w:rsid w:val="4DB841F3"/>
    <w:rsid w:val="511E0E77"/>
    <w:rsid w:val="518B234A"/>
    <w:rsid w:val="51CE2237"/>
    <w:rsid w:val="56272B59"/>
    <w:rsid w:val="56773247"/>
    <w:rsid w:val="5B55647C"/>
    <w:rsid w:val="5C032ACB"/>
    <w:rsid w:val="61236604"/>
    <w:rsid w:val="612D4AC5"/>
    <w:rsid w:val="637A512A"/>
    <w:rsid w:val="648D5F82"/>
    <w:rsid w:val="6679697D"/>
    <w:rsid w:val="6700001C"/>
    <w:rsid w:val="68AA083E"/>
    <w:rsid w:val="6B381CED"/>
    <w:rsid w:val="6C0C1E82"/>
    <w:rsid w:val="6C8D5AD7"/>
    <w:rsid w:val="6D2F7BD6"/>
    <w:rsid w:val="6D434CF3"/>
    <w:rsid w:val="6EA34D1F"/>
    <w:rsid w:val="752D165E"/>
    <w:rsid w:val="75CB44E2"/>
    <w:rsid w:val="75FE1FA7"/>
    <w:rsid w:val="78525CB3"/>
    <w:rsid w:val="787C1C0E"/>
    <w:rsid w:val="7A0348C4"/>
    <w:rsid w:val="7AC53FF9"/>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840</Words>
  <Characters>871</Characters>
  <Lines>0</Lines>
  <Paragraphs>0</Paragraphs>
  <TotalTime>0</TotalTime>
  <ScaleCrop>false</ScaleCrop>
  <LinksUpToDate>false</LinksUpToDate>
  <CharactersWithSpaces>1133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2025-06-23T08:52:00Z</cp:lastPrinted>
  <dcterms:modified xsi:type="dcterms:W3CDTF">2025-06-23T08:58:37Z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