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智能制造二期配套工程</w:t>
      </w:r>
      <w:r>
        <w:rPr>
          <w:rFonts w:hint="eastAsia" w:ascii="仿宋" w:hAnsi="仿宋" w:eastAsia="仿宋" w:cs="仿宋"/>
          <w:b/>
          <w:bCs/>
          <w:color w:val="000000" w:themeColor="text1"/>
          <w:sz w:val="44"/>
          <w:szCs w:val="44"/>
          <w:lang w:val="en-US" w:eastAsia="zh-CN"/>
          <w14:textFill>
            <w14:solidFill>
              <w14:schemeClr w14:val="tx1"/>
            </w14:solidFill>
          </w14:textFill>
        </w:rPr>
        <w:t>混凝土实心砖、中粗砂、石子</w:t>
      </w:r>
      <w:r>
        <w:rPr>
          <w:rFonts w:hint="default" w:ascii="仿宋" w:hAnsi="仿宋" w:eastAsia="仿宋" w:cs="仿宋"/>
          <w:b/>
          <w:bCs/>
          <w:color w:val="000000" w:themeColor="text1"/>
          <w:sz w:val="44"/>
          <w:szCs w:val="44"/>
          <w:lang w:val="en-US" w:eastAsia="zh-CN"/>
          <w14:textFill>
            <w14:solidFill>
              <w14:schemeClr w14:val="tx1"/>
            </w14:solidFill>
          </w14:textFill>
        </w:rPr>
        <w:t>等材料</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restart"/>
            <w:tcBorders>
              <w:top w:val="single" w:color="000000" w:sz="4" w:space="0"/>
              <w:left w:val="single" w:color="000000" w:sz="4" w:space="0"/>
              <w:right w:val="single" w:color="000000" w:sz="4" w:space="0"/>
            </w:tcBorders>
            <w:shd w:val="clear" w:color="auto" w:fill="auto"/>
            <w:vAlign w:val="center"/>
          </w:tcPr>
          <w:p w14:paraId="739E44E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default" w:ascii="宋体" w:hAnsi="宋体" w:eastAsia="宋体" w:cs="宋体"/>
                <w:i w:val="0"/>
                <w:iCs w:val="0"/>
                <w:color w:val="000000"/>
                <w:kern w:val="0"/>
                <w:sz w:val="22"/>
                <w:szCs w:val="22"/>
                <w:u w:val="none"/>
                <w:lang w:val="en-US" w:eastAsia="zh-CN" w:bidi="ar"/>
              </w:rPr>
              <w:t>智能制造二期配套工程</w:t>
            </w:r>
            <w:r>
              <w:rPr>
                <w:rFonts w:hint="eastAsia" w:ascii="宋体" w:hAnsi="宋体" w:eastAsia="宋体" w:cs="宋体"/>
                <w:i w:val="0"/>
                <w:iCs w:val="0"/>
                <w:color w:val="000000"/>
                <w:kern w:val="0"/>
                <w:sz w:val="22"/>
                <w:szCs w:val="22"/>
                <w:u w:val="none"/>
                <w:lang w:val="en-US" w:eastAsia="zh-CN" w:bidi="ar"/>
              </w:rPr>
              <w:t>混凝土实心砖、中粗砂、石子</w:t>
            </w:r>
            <w:r>
              <w:rPr>
                <w:rFonts w:hint="default" w:ascii="宋体" w:hAnsi="宋体" w:eastAsia="宋体" w:cs="宋体"/>
                <w:i w:val="0"/>
                <w:iCs w:val="0"/>
                <w:color w:val="000000"/>
                <w:kern w:val="0"/>
                <w:sz w:val="22"/>
                <w:szCs w:val="22"/>
                <w:u w:val="none"/>
                <w:lang w:val="en-US" w:eastAsia="zh-CN" w:bidi="ar"/>
              </w:rPr>
              <w:t>等材料</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混凝土实心砖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MU20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1143" w:type="dxa"/>
            <w:vMerge w:val="continue"/>
            <w:tcBorders>
              <w:left w:val="single" w:color="000000" w:sz="4" w:space="0"/>
              <w:right w:val="single" w:color="000000" w:sz="4" w:space="0"/>
            </w:tcBorders>
            <w:shd w:val="clear" w:color="auto" w:fill="auto"/>
            <w:vAlign w:val="center"/>
          </w:tcPr>
          <w:p w14:paraId="683CDF1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中粗砂</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细度模数2.3-3.0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483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1555C0E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1A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23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机制砂</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1F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细度模数2.6-3.6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57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2B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C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B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EC2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5266CAE8">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31D">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87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石屑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7B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1：粒径0-5mm；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B32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C2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E9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0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117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57C699E9">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E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32D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石屑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E0D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1：粒径0-5mm；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可非原生</w:t>
            </w:r>
            <w:r>
              <w:rPr>
                <w:rFonts w:hint="eastAsia" w:ascii="宋体" w:hAnsi="宋体" w:eastAsia="宋体" w:cs="宋体"/>
                <w:i w:val="0"/>
                <w:iCs w:val="0"/>
                <w:color w:val="000000"/>
                <w:kern w:val="0"/>
                <w:sz w:val="22"/>
                <w:szCs w:val="22"/>
                <w:u w:val="none"/>
                <w:lang w:val="en-US" w:eastAsia="zh-CN" w:bidi="ar"/>
              </w:rPr>
              <w:t>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903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284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9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A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A53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32C7A1F8">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E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992B">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1：粒径12-28mm;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E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B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E1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58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B2D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7556AFF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4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AF66">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1：粒径12-28mm;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w:t>
            </w:r>
            <w:r>
              <w:rPr>
                <w:rFonts w:hint="eastAsia" w:ascii="宋体" w:hAnsi="宋体" w:eastAsia="宋体" w:cs="宋体"/>
                <w:i w:val="0"/>
                <w:iCs w:val="0"/>
                <w:color w:val="000000"/>
                <w:kern w:val="0"/>
                <w:sz w:val="22"/>
                <w:szCs w:val="22"/>
                <w:u w:val="none"/>
                <w:lang w:val="en-US" w:eastAsia="zh-CN" w:bidi="ar"/>
              </w:rPr>
              <w:t>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6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F1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6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B5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407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4F8DFC4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C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D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瓜子片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AD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E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EB5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568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641802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1B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9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瓜子片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26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w:t>
            </w:r>
            <w:bookmarkStart w:id="0" w:name="_GoBack"/>
            <w:bookmarkEnd w:id="0"/>
            <w:r>
              <w:rPr>
                <w:rFonts w:hint="eastAsia" w:ascii="宋体" w:hAnsi="宋体" w:eastAsia="宋体" w:cs="宋体"/>
                <w:i w:val="0"/>
                <w:iCs w:val="0"/>
                <w:color w:val="000000"/>
                <w:kern w:val="0"/>
                <w:sz w:val="22"/>
                <w:szCs w:val="22"/>
                <w:u w:val="none"/>
                <w:lang w:val="en-US" w:eastAsia="zh-CN" w:bidi="ar"/>
              </w:rPr>
              <w:t>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8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B7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26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注：1.本项目含13%税率投标控制价为802400元，含3%税率投标控制价为731371元</w:t>
      </w:r>
      <w:r>
        <w:rPr>
          <w:rFonts w:hint="eastAsia" w:ascii="仿宋" w:hAnsi="仿宋" w:eastAsia="仿宋" w:cs="仿宋"/>
          <w:color w:val="auto"/>
          <w:kern w:val="2"/>
          <w:sz w:val="24"/>
          <w:szCs w:val="24"/>
          <w:lang w:val="en-US" w:eastAsia="zh-CN" w:bidi="ar-SA"/>
        </w:rPr>
        <w:t>。</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按月按实结算，次月付款。</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0513E7"/>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300E0A"/>
    <w:rsid w:val="310A3435"/>
    <w:rsid w:val="31983456"/>
    <w:rsid w:val="31BE0AF5"/>
    <w:rsid w:val="337D5244"/>
    <w:rsid w:val="34CB7A66"/>
    <w:rsid w:val="34ED61E4"/>
    <w:rsid w:val="355546CD"/>
    <w:rsid w:val="358D5B69"/>
    <w:rsid w:val="36D10AAA"/>
    <w:rsid w:val="37941808"/>
    <w:rsid w:val="384B545C"/>
    <w:rsid w:val="39FA4695"/>
    <w:rsid w:val="3A0E1B27"/>
    <w:rsid w:val="3A3D40D8"/>
    <w:rsid w:val="3AE01FF9"/>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0570C7D"/>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72B6B02"/>
    <w:rsid w:val="68F63457"/>
    <w:rsid w:val="692F21B3"/>
    <w:rsid w:val="6A222779"/>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AE52B8D"/>
    <w:rsid w:val="7B205002"/>
    <w:rsid w:val="7B740D54"/>
    <w:rsid w:val="7BDA52D9"/>
    <w:rsid w:val="7C776EA4"/>
    <w:rsid w:val="7CA83501"/>
    <w:rsid w:val="7CEF376C"/>
    <w:rsid w:val="7CF9504E"/>
    <w:rsid w:val="7CFC3CA2"/>
    <w:rsid w:val="7E3F2ED6"/>
    <w:rsid w:val="7E462FD2"/>
    <w:rsid w:val="7F5C4C28"/>
    <w:rsid w:val="7FB60B25"/>
    <w:rsid w:val="7FED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2148</Words>
  <Characters>2293</Characters>
  <Lines>0</Lines>
  <Paragraphs>0</Paragraphs>
  <TotalTime>8</TotalTime>
  <ScaleCrop>false</ScaleCrop>
  <LinksUpToDate>false</LinksUpToDate>
  <CharactersWithSpaces>2807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2025-08-27T01:27:00Z</cp:lastPrinted>
  <dcterms:modified xsi:type="dcterms:W3CDTF">2025-08-27T03:02:54Z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