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淮安市化工人才培养示范基地</w:t>
      </w:r>
      <w:r>
        <w:rPr>
          <w:rFonts w:hint="eastAsia" w:ascii="仿宋" w:hAnsi="仿宋" w:eastAsia="仿宋" w:cs="仿宋"/>
          <w:b/>
          <w:bCs/>
          <w:color w:val="000000" w:themeColor="text1"/>
          <w:sz w:val="44"/>
          <w:szCs w:val="44"/>
          <w:lang w:val="en-US" w:eastAsia="zh-CN"/>
          <w14:textFill>
            <w14:solidFill>
              <w14:schemeClr w14:val="tx1"/>
            </w14:solidFill>
          </w14:textFill>
        </w:rPr>
        <w:t>项目侧平石及运动场花岗岩面砖</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w:t>
            </w:r>
            <w:r>
              <w:rPr>
                <w:rFonts w:hint="eastAsia" w:ascii="宋体" w:hAnsi="宋体" w:cs="宋体"/>
                <w:i w:val="0"/>
                <w:iCs w:val="0"/>
                <w:color w:val="000000"/>
                <w:kern w:val="0"/>
                <w:sz w:val="22"/>
                <w:szCs w:val="22"/>
                <w:u w:val="none"/>
                <w:lang w:val="en-US" w:eastAsia="zh-CN" w:bidi="ar"/>
              </w:rPr>
              <w:t>烧面</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平石</w:t>
            </w:r>
            <w:r>
              <w:rPr>
                <w:rFonts w:hint="eastAsia" w:ascii="宋体" w:hAnsi="宋体" w:eastAsia="宋体" w:cs="宋体"/>
                <w:i w:val="0"/>
                <w:iCs w:val="0"/>
                <w:color w:val="000000"/>
                <w:kern w:val="0"/>
                <w:sz w:val="22"/>
                <w:szCs w:val="22"/>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100*300*750，火烧1面</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1060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w:t>
            </w:r>
            <w:r>
              <w:rPr>
                <w:rFonts w:hint="eastAsia" w:ascii="宋体" w:hAnsi="宋体" w:cs="宋体"/>
                <w:i w:val="0"/>
                <w:iCs w:val="0"/>
                <w:color w:val="000000"/>
                <w:kern w:val="0"/>
                <w:sz w:val="22"/>
                <w:szCs w:val="22"/>
                <w:u w:val="none"/>
                <w:lang w:val="en-US" w:eastAsia="zh-CN" w:bidi="ar"/>
              </w:rPr>
              <w:t>烧面（侧石）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150*270*750,正常倒角、火烧2面</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1060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EB5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8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B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芝麻灰荔枝面花岗岩</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E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600*300*30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D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E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60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43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E31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83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A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芝麻黑火烧面花岗岩</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5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600*200*30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2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D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3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6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3B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41E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D30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总计（元）</w:t>
            </w:r>
          </w:p>
        </w:tc>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A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注：1.本项目含13%税率投标控制价为126165</w:t>
      </w:r>
      <w:bookmarkStart w:id="0" w:name="_GoBack"/>
      <w:bookmarkEnd w:id="0"/>
      <w:r>
        <w:rPr>
          <w:rFonts w:hint="eastAsia" w:ascii="仿宋" w:hAnsi="仿宋" w:eastAsia="仿宋" w:cs="仿宋"/>
          <w:color w:val="auto"/>
          <w:kern w:val="2"/>
          <w:sz w:val="24"/>
          <w:szCs w:val="24"/>
          <w:lang w:val="en-US" w:eastAsia="zh-CN" w:bidi="ar-SA"/>
        </w:rPr>
        <w:t>元，含3%税率投标控制价为</w:t>
      </w:r>
      <w:r>
        <w:rPr>
          <w:rFonts w:hint="eastAsia" w:ascii="仿宋" w:hAnsi="仿宋" w:eastAsia="仿宋" w:cs="仿宋"/>
          <w:color w:val="000000" w:themeColor="text1"/>
          <w:kern w:val="2"/>
          <w:sz w:val="24"/>
          <w:szCs w:val="24"/>
          <w:lang w:val="en-US" w:eastAsia="zh-CN" w:bidi="ar-SA"/>
          <w14:textFill>
            <w14:solidFill>
              <w14:schemeClr w14:val="tx1"/>
            </w14:solidFill>
          </w14:textFill>
        </w:rPr>
        <w:t>115000</w:t>
      </w:r>
      <w:r>
        <w:rPr>
          <w:rFonts w:hint="eastAsia" w:ascii="仿宋" w:hAnsi="仿宋" w:eastAsia="仿宋" w:cs="仿宋"/>
          <w:color w:val="auto"/>
          <w:kern w:val="2"/>
          <w:sz w:val="24"/>
          <w:szCs w:val="24"/>
          <w:lang w:val="en-US" w:eastAsia="zh-CN" w:bidi="ar-SA"/>
        </w:rPr>
        <w:t>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w:t>
      </w:r>
      <w:r>
        <w:rPr>
          <w:rFonts w:hint="eastAsia" w:ascii="仿宋" w:hAnsi="仿宋" w:eastAsia="仿宋" w:cs="仿宋"/>
          <w:b/>
          <w:bCs/>
          <w:color w:val="000000" w:themeColor="text1"/>
          <w:sz w:val="44"/>
          <w:szCs w:val="44"/>
          <w:lang w:val="en-US" w:eastAsia="zh-CN"/>
          <w14:textFill>
            <w14:solidFill>
              <w14:schemeClr w14:val="tx1"/>
            </w14:solidFill>
          </w14:textFill>
        </w:rPr>
        <w:t>_石材购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结算</w:t>
      </w:r>
      <w:r>
        <w:rPr>
          <w:rFonts w:hint="eastAsia" w:ascii="仿宋" w:hAnsi="仿宋" w:eastAsia="仿宋" w:cs="仿宋"/>
          <w:color w:val="000000" w:themeColor="text1"/>
          <w:sz w:val="28"/>
          <w:szCs w:val="28"/>
          <w:lang w:val="en-US" w:eastAsia="zh-CN"/>
          <w14:textFill>
            <w14:solidFill>
              <w14:schemeClr w14:val="tx1"/>
            </w14:solidFill>
          </w14:textFill>
        </w:rPr>
        <w:t>方式为：按实结算，供货结束后一个月内付清。</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8F74B15"/>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51DDD"/>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014D02"/>
    <w:rsid w:val="22230513"/>
    <w:rsid w:val="226733AF"/>
    <w:rsid w:val="233D71A0"/>
    <w:rsid w:val="23AC6149"/>
    <w:rsid w:val="23C22053"/>
    <w:rsid w:val="23C37FA7"/>
    <w:rsid w:val="24884E2A"/>
    <w:rsid w:val="2562132F"/>
    <w:rsid w:val="26D7660D"/>
    <w:rsid w:val="26E72CF4"/>
    <w:rsid w:val="279C6FDE"/>
    <w:rsid w:val="27A56CA7"/>
    <w:rsid w:val="295233F1"/>
    <w:rsid w:val="2AA247E1"/>
    <w:rsid w:val="2BE64745"/>
    <w:rsid w:val="30300E0A"/>
    <w:rsid w:val="310A3435"/>
    <w:rsid w:val="31983456"/>
    <w:rsid w:val="31BE0AF5"/>
    <w:rsid w:val="337D5244"/>
    <w:rsid w:val="34CB7A66"/>
    <w:rsid w:val="34ED61E4"/>
    <w:rsid w:val="35154ED0"/>
    <w:rsid w:val="355546CD"/>
    <w:rsid w:val="358D5B69"/>
    <w:rsid w:val="36D10AAA"/>
    <w:rsid w:val="37941808"/>
    <w:rsid w:val="384B545C"/>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7F388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 w:val="7FD7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2022</Words>
  <Characters>2113</Characters>
  <Lines>0</Lines>
  <Paragraphs>0</Paragraphs>
  <TotalTime>1</TotalTime>
  <ScaleCrop>false</ScaleCrop>
  <LinksUpToDate>false</LinksUpToDate>
  <CharactersWithSpaces>2627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2024-08-22T09:28:00Z</cp:lastPrinted>
  <dcterms:modified xsi:type="dcterms:W3CDTF">2025-10-10T02:45:52Z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